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49" w:rsidRPr="00342A49" w:rsidRDefault="00342A49" w:rsidP="00342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2A49">
        <w:rPr>
          <w:rFonts w:ascii="Times New Roman" w:hAnsi="Times New Roman" w:cs="Times New Roman"/>
          <w:sz w:val="24"/>
          <w:szCs w:val="24"/>
        </w:rPr>
        <w:t>Утвержден</w:t>
      </w:r>
    </w:p>
    <w:p w:rsidR="00342A49" w:rsidRPr="00342A49" w:rsidRDefault="00342A49" w:rsidP="00342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2A49">
        <w:rPr>
          <w:rFonts w:ascii="Times New Roman" w:hAnsi="Times New Roman" w:cs="Times New Roman"/>
          <w:sz w:val="24"/>
          <w:szCs w:val="24"/>
        </w:rPr>
        <w:t>приказ от 12.01.18г. № 7</w:t>
      </w:r>
    </w:p>
    <w:p w:rsidR="00342A49" w:rsidRDefault="00342A49" w:rsidP="00E21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17A" w:rsidRPr="00E2117A" w:rsidRDefault="00D4337B" w:rsidP="00E21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7A">
        <w:rPr>
          <w:rFonts w:ascii="Times New Roman" w:hAnsi="Times New Roman" w:cs="Times New Roman"/>
          <w:b/>
          <w:sz w:val="24"/>
          <w:szCs w:val="24"/>
        </w:rPr>
        <w:t>ПОРЯДОК</w:t>
      </w:r>
      <w:r w:rsidR="00E2117A">
        <w:rPr>
          <w:rFonts w:ascii="Times New Roman" w:hAnsi="Times New Roman" w:cs="Times New Roman"/>
          <w:b/>
          <w:sz w:val="24"/>
          <w:szCs w:val="24"/>
        </w:rPr>
        <w:t xml:space="preserve"> №16</w:t>
      </w:r>
    </w:p>
    <w:p w:rsidR="000A257A" w:rsidRDefault="00D4337B" w:rsidP="00E21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7A">
        <w:rPr>
          <w:rFonts w:ascii="Times New Roman" w:hAnsi="Times New Roman" w:cs="Times New Roman"/>
          <w:b/>
          <w:sz w:val="24"/>
          <w:szCs w:val="24"/>
        </w:rPr>
        <w:t xml:space="preserve">УЧЕТА БИБЛИОТЕЧНОГО ФОНДА УЧЕБНОЙ ЛИТЕРАТУРЫ </w:t>
      </w:r>
    </w:p>
    <w:p w:rsidR="00E2117A" w:rsidRPr="00E2117A" w:rsidRDefault="00E2117A" w:rsidP="00E21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«ПСОШ № 1 ПМР»</w:t>
      </w:r>
    </w:p>
    <w:p w:rsidR="00F11276" w:rsidRPr="00E2117A" w:rsidRDefault="00D4337B" w:rsidP="00E2117A">
      <w:pPr>
        <w:spacing w:after="0"/>
        <w:rPr>
          <w:rFonts w:ascii="Times New Roman" w:hAnsi="Times New Roman" w:cs="Times New Roman"/>
          <w:b/>
        </w:rPr>
      </w:pPr>
      <w:r w:rsidRPr="00E2117A">
        <w:rPr>
          <w:rFonts w:ascii="Times New Roman" w:hAnsi="Times New Roman" w:cs="Times New Roman"/>
          <w:b/>
          <w:sz w:val="16"/>
          <w:szCs w:val="16"/>
        </w:rPr>
        <w:t>1</w:t>
      </w:r>
      <w:r w:rsidRPr="00342A49">
        <w:rPr>
          <w:rFonts w:ascii="Times New Roman" w:hAnsi="Times New Roman" w:cs="Times New Roman"/>
          <w:b/>
          <w:sz w:val="16"/>
          <w:szCs w:val="16"/>
        </w:rPr>
        <w:t>. ОБЩИЕ ПОЛОЖЕНИЯ</w:t>
      </w:r>
      <w:r w:rsidR="00F11276" w:rsidRPr="00E2117A">
        <w:rPr>
          <w:rFonts w:ascii="Times New Roman" w:hAnsi="Times New Roman" w:cs="Times New Roman"/>
          <w:b/>
        </w:rPr>
        <w:t xml:space="preserve"> </w:t>
      </w:r>
    </w:p>
    <w:p w:rsidR="00F11276" w:rsidRPr="006B3006" w:rsidRDefault="000A257A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>1</w:t>
      </w:r>
      <w:r w:rsidR="00D4337B" w:rsidRPr="006B3006">
        <w:rPr>
          <w:rFonts w:ascii="Times New Roman" w:hAnsi="Times New Roman" w:cs="Times New Roman"/>
        </w:rPr>
        <w:t xml:space="preserve">.1. Настоящий Порядок учета библиотечного фонда учебной литературы общеобразовательного учреждения (далее - Порядок учета) устанавливает правила учета библиотечного фонда учебной литературы и осуществляется в соответствии с Инструкцией об учете библиотечного фонда библиотек образовательных учреждений, утвержденной Приказом Министерства образования Российской Федерации от 24.08.2000 № 2488. </w:t>
      </w:r>
    </w:p>
    <w:p w:rsidR="00F1127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 xml:space="preserve">1.2. Библиотечный фонд учебной литературы учитывается и хранится отдельно от основного библиотечного фонда библиотеки общеобразовательного учреждения (далее - Учреждение). </w:t>
      </w:r>
    </w:p>
    <w:p w:rsidR="00F1127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 xml:space="preserve">1.3. Учет библиотечного фонда учебной литературы отражает поступление в фонд, выбытие из фонда, величину всего фонда учебной литературы и служит основой для обеспечения сохранности фонда и </w:t>
      </w:r>
      <w:proofErr w:type="gramStart"/>
      <w:r w:rsidRPr="006B3006">
        <w:rPr>
          <w:rFonts w:ascii="Times New Roman" w:hAnsi="Times New Roman" w:cs="Times New Roman"/>
        </w:rPr>
        <w:t>контроля за</w:t>
      </w:r>
      <w:proofErr w:type="gramEnd"/>
      <w:r w:rsidRPr="006B3006">
        <w:rPr>
          <w:rFonts w:ascii="Times New Roman" w:hAnsi="Times New Roman" w:cs="Times New Roman"/>
        </w:rPr>
        <w:t xml:space="preserve"> наличием и движением учебной литературы.</w:t>
      </w:r>
    </w:p>
    <w:p w:rsidR="006B300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 xml:space="preserve"> 1.4. Учет библиотечного фонда учебной литературы осуществляется документами: </w:t>
      </w:r>
    </w:p>
    <w:p w:rsidR="006B300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>"Книга су</w:t>
      </w:r>
      <w:r w:rsidR="006B3006" w:rsidRPr="006B3006">
        <w:rPr>
          <w:rFonts w:ascii="Times New Roman" w:hAnsi="Times New Roman" w:cs="Times New Roman"/>
        </w:rPr>
        <w:t xml:space="preserve">ммарного учета" (далее - КСУ), </w:t>
      </w:r>
      <w:r w:rsidRPr="006B3006">
        <w:rPr>
          <w:rFonts w:ascii="Times New Roman" w:hAnsi="Times New Roman" w:cs="Times New Roman"/>
        </w:rPr>
        <w:t xml:space="preserve"> электронным фондом учебной литературы (далее - ЭФУЛ). </w:t>
      </w:r>
    </w:p>
    <w:p w:rsidR="00F1127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 xml:space="preserve">1.5. Учету подлежат все виды учебной литературы, включенные в библиотечный фонд. </w:t>
      </w:r>
    </w:p>
    <w:p w:rsidR="00F11276" w:rsidRPr="00E2117A" w:rsidRDefault="00D4337B">
      <w:pPr>
        <w:rPr>
          <w:rFonts w:ascii="Times New Roman" w:hAnsi="Times New Roman" w:cs="Times New Roman"/>
          <w:b/>
        </w:rPr>
      </w:pPr>
      <w:r w:rsidRPr="00E2117A">
        <w:rPr>
          <w:rFonts w:ascii="Times New Roman" w:hAnsi="Times New Roman" w:cs="Times New Roman"/>
          <w:b/>
        </w:rPr>
        <w:t xml:space="preserve">2. </w:t>
      </w:r>
      <w:r w:rsidR="006B3006" w:rsidRPr="00E2117A">
        <w:rPr>
          <w:rFonts w:ascii="Times New Roman" w:hAnsi="Times New Roman" w:cs="Times New Roman"/>
          <w:b/>
          <w:sz w:val="20"/>
          <w:szCs w:val="20"/>
        </w:rPr>
        <w:t>У</w:t>
      </w:r>
      <w:r w:rsidRPr="00E2117A">
        <w:rPr>
          <w:rFonts w:ascii="Times New Roman" w:hAnsi="Times New Roman" w:cs="Times New Roman"/>
          <w:b/>
          <w:sz w:val="18"/>
          <w:szCs w:val="18"/>
        </w:rPr>
        <w:t>ЧЕТ ФОНДА УЧЕБНОЙ ЛИТЕРАТУРЫ</w:t>
      </w:r>
      <w:r w:rsidRPr="00E2117A">
        <w:rPr>
          <w:rFonts w:ascii="Times New Roman" w:hAnsi="Times New Roman" w:cs="Times New Roman"/>
          <w:b/>
        </w:rPr>
        <w:t xml:space="preserve"> </w:t>
      </w:r>
    </w:p>
    <w:p w:rsidR="00F1127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 xml:space="preserve">2.1. К фонду учебной литературы относятся: - все учебники; - учебные пособия; - математические таблицы; - сборники упражнений и задач; - практикумы; - книги для чтения; - хрестоматии. </w:t>
      </w:r>
    </w:p>
    <w:p w:rsidR="00F1127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>2.2. Учет библиотечного фонда учебников должен способствовать их сохранности, правильному формированию и целевому использованию. Все операции по учету производятся библиотекарем, стоимост</w:t>
      </w:r>
      <w:r w:rsidR="00E2117A">
        <w:rPr>
          <w:rFonts w:ascii="Times New Roman" w:hAnsi="Times New Roman" w:cs="Times New Roman"/>
        </w:rPr>
        <w:t>ный учет ведется бухгалтерией  школы</w:t>
      </w:r>
      <w:r w:rsidRPr="006B3006">
        <w:rPr>
          <w:rFonts w:ascii="Times New Roman" w:hAnsi="Times New Roman" w:cs="Times New Roman"/>
        </w:rPr>
        <w:t>. Сверка данных библиотеки и бухгалтерии производится ежегодно.</w:t>
      </w:r>
    </w:p>
    <w:p w:rsidR="00202ACC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 xml:space="preserve"> 2.3. Учет учебников осуществляется в КСУ, </w:t>
      </w:r>
      <w:proofErr w:type="gramStart"/>
      <w:r w:rsidRPr="006B3006">
        <w:rPr>
          <w:rFonts w:ascii="Times New Roman" w:hAnsi="Times New Roman" w:cs="Times New Roman"/>
        </w:rPr>
        <w:t>которая</w:t>
      </w:r>
      <w:proofErr w:type="gramEnd"/>
      <w:r w:rsidRPr="006B3006">
        <w:rPr>
          <w:rFonts w:ascii="Times New Roman" w:hAnsi="Times New Roman" w:cs="Times New Roman"/>
        </w:rPr>
        <w:t xml:space="preserve"> ведется в трех частях: </w:t>
      </w:r>
    </w:p>
    <w:p w:rsidR="00202ACC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 xml:space="preserve">1 часть. </w:t>
      </w:r>
      <w:r w:rsidRPr="00E2117A">
        <w:rPr>
          <w:rFonts w:ascii="Times New Roman" w:hAnsi="Times New Roman" w:cs="Times New Roman"/>
          <w:b/>
        </w:rPr>
        <w:t>Поступление в фонд.</w:t>
      </w:r>
      <w:r w:rsidRPr="006B3006">
        <w:rPr>
          <w:rFonts w:ascii="Times New Roman" w:hAnsi="Times New Roman" w:cs="Times New Roman"/>
        </w:rPr>
        <w:t xml:space="preserve"> После получения учебников записывается общее количество и стоимость, с обязательным указанием номера и даты сопроводительного документа. Номер записи ежегодно начинается с № 1 и идет по порядку поступлений. </w:t>
      </w:r>
    </w:p>
    <w:p w:rsidR="00202ACC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>2 часть</w:t>
      </w:r>
      <w:r w:rsidRPr="00E2117A">
        <w:rPr>
          <w:rFonts w:ascii="Times New Roman" w:hAnsi="Times New Roman" w:cs="Times New Roman"/>
          <w:b/>
        </w:rPr>
        <w:t>. Выбытие из фонда.</w:t>
      </w:r>
      <w:r w:rsidRPr="006B3006">
        <w:rPr>
          <w:rFonts w:ascii="Times New Roman" w:hAnsi="Times New Roman" w:cs="Times New Roman"/>
        </w:rPr>
        <w:t xml:space="preserve">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 </w:t>
      </w:r>
    </w:p>
    <w:p w:rsidR="00F1127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>3 часть</w:t>
      </w:r>
      <w:r w:rsidRPr="00E2117A">
        <w:rPr>
          <w:rFonts w:ascii="Times New Roman" w:hAnsi="Times New Roman" w:cs="Times New Roman"/>
          <w:b/>
        </w:rPr>
        <w:t>. Итоги учета движения фондов.</w:t>
      </w:r>
      <w:r w:rsidRPr="006B3006">
        <w:rPr>
          <w:rFonts w:ascii="Times New Roman" w:hAnsi="Times New Roman" w:cs="Times New Roman"/>
        </w:rPr>
        <w:t xml:space="preserve"> Записываются итоги движения фонда учебников: общее количество поступивших учебников на общую сумму за текущий год. Общее количество выбывших учебников на общую сумму за текущий год. Общее количество учебников, состоящих на учете на общую сумму на 1 января последующего года. КСУ по учебникам хранится в библиотеке постоянно. </w:t>
      </w:r>
    </w:p>
    <w:p w:rsidR="00F1127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 xml:space="preserve">2.4. </w:t>
      </w:r>
      <w:r w:rsidR="006B3006" w:rsidRPr="006B3006">
        <w:rPr>
          <w:rFonts w:ascii="Times New Roman" w:hAnsi="Times New Roman" w:cs="Times New Roman"/>
        </w:rPr>
        <w:t>Р</w:t>
      </w:r>
      <w:r w:rsidRPr="006B3006">
        <w:rPr>
          <w:rFonts w:ascii="Times New Roman" w:hAnsi="Times New Roman" w:cs="Times New Roman"/>
        </w:rPr>
        <w:t xml:space="preserve">екомендуется вести "Журнал регистрации библиотечного фонда школьных учебников" по образцу: номер по порядку, название, количество, цена одного экземпляра, номер записи в КСУ. </w:t>
      </w:r>
    </w:p>
    <w:p w:rsid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>2.5. Учету подлежат все виды учебников и учебных пособий. Рабочие тетради, дидактические материалы, таблицы</w:t>
      </w:r>
      <w:r w:rsidR="006B3006">
        <w:rPr>
          <w:rFonts w:ascii="Times New Roman" w:hAnsi="Times New Roman" w:cs="Times New Roman"/>
        </w:rPr>
        <w:t>.</w:t>
      </w:r>
    </w:p>
    <w:p w:rsidR="00F1127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lastRenderedPageBreak/>
        <w:t xml:space="preserve">2.6. Взамен утерянных или испорченных учебников принимаются аналогичные учебники. Учебники, утерянные и принятые взамен, учитываются в "Тетради учета утерянных учебников и их замены". </w:t>
      </w:r>
    </w:p>
    <w:p w:rsidR="00F11276" w:rsidRPr="00E2117A" w:rsidRDefault="00D4337B">
      <w:pPr>
        <w:rPr>
          <w:rFonts w:ascii="Times New Roman" w:hAnsi="Times New Roman" w:cs="Times New Roman"/>
          <w:b/>
        </w:rPr>
      </w:pPr>
      <w:r w:rsidRPr="006B3006">
        <w:rPr>
          <w:rFonts w:ascii="Times New Roman" w:hAnsi="Times New Roman" w:cs="Times New Roman"/>
        </w:rPr>
        <w:t xml:space="preserve">2.7. </w:t>
      </w:r>
      <w:r w:rsidRPr="00E2117A">
        <w:rPr>
          <w:rFonts w:ascii="Times New Roman" w:hAnsi="Times New Roman" w:cs="Times New Roman"/>
          <w:b/>
        </w:rPr>
        <w:t>Учет выбытия учебников.</w:t>
      </w:r>
      <w:r w:rsidRPr="006B3006">
        <w:rPr>
          <w:rFonts w:ascii="Times New Roman" w:hAnsi="Times New Roman" w:cs="Times New Roman"/>
        </w:rPr>
        <w:t xml:space="preserve"> Списание учебников проводится не реже одного раза в год. Списанные учебники сдаются в макулатуру. Списанные учебники, находящиеся в хорошем состоянии, могут выдаваться учащимся для подготовки к экзаменам и передаваться для использования в кабинетах. </w:t>
      </w:r>
      <w:r w:rsidRPr="00E2117A">
        <w:rPr>
          <w:rFonts w:ascii="Times New Roman" w:hAnsi="Times New Roman" w:cs="Times New Roman"/>
          <w:b/>
        </w:rPr>
        <w:t>На каждый вид списания ("Ветхие", "Устаревшие по содержанию", "Утерянные читателями", "Хищение") составляется акт в 2 экземплярах, который подписывается комиссией и утверждается руководителем Учреждения. Один экземпляр акта подлежит хранению в библиотеке, другой передается под расписку в бухгалтерию, которая производ</w:t>
      </w:r>
      <w:r w:rsidR="00E2117A">
        <w:rPr>
          <w:rFonts w:ascii="Times New Roman" w:hAnsi="Times New Roman" w:cs="Times New Roman"/>
          <w:b/>
        </w:rPr>
        <w:t>ит списание с баланса  школы,</w:t>
      </w:r>
      <w:r w:rsidRPr="00E2117A">
        <w:rPr>
          <w:rFonts w:ascii="Times New Roman" w:hAnsi="Times New Roman" w:cs="Times New Roman"/>
          <w:b/>
        </w:rPr>
        <w:t xml:space="preserve"> указанной в акте стоимости учебников.</w:t>
      </w:r>
    </w:p>
    <w:p w:rsidR="00F11276" w:rsidRPr="006B3006" w:rsidRDefault="00D4337B">
      <w:pPr>
        <w:rPr>
          <w:rFonts w:ascii="Times New Roman" w:hAnsi="Times New Roman" w:cs="Times New Roman"/>
        </w:rPr>
      </w:pPr>
      <w:r w:rsidRPr="006B3006">
        <w:rPr>
          <w:rFonts w:ascii="Times New Roman" w:hAnsi="Times New Roman" w:cs="Times New Roman"/>
        </w:rPr>
        <w:t xml:space="preserve"> 2.8</w:t>
      </w:r>
      <w:r w:rsidRPr="00E2117A">
        <w:rPr>
          <w:rFonts w:ascii="Times New Roman" w:hAnsi="Times New Roman" w:cs="Times New Roman"/>
          <w:b/>
        </w:rPr>
        <w:t>. Учет выдачи учебников</w:t>
      </w:r>
      <w:r w:rsidRPr="006B3006">
        <w:rPr>
          <w:rFonts w:ascii="Times New Roman" w:hAnsi="Times New Roman" w:cs="Times New Roman"/>
        </w:rPr>
        <w:t>. Библиотекарь</w:t>
      </w:r>
      <w:r w:rsidR="00265471">
        <w:rPr>
          <w:rFonts w:ascii="Times New Roman" w:hAnsi="Times New Roman" w:cs="Times New Roman"/>
        </w:rPr>
        <w:t xml:space="preserve"> выдает учебники учителям </w:t>
      </w:r>
      <w:r w:rsidR="00265471" w:rsidRPr="00265471">
        <w:rPr>
          <w:rFonts w:ascii="Times New Roman" w:hAnsi="Times New Roman" w:cs="Times New Roman"/>
        </w:rPr>
        <w:t>1-4</w:t>
      </w:r>
      <w:r w:rsidRPr="006B3006">
        <w:rPr>
          <w:rFonts w:ascii="Times New Roman" w:hAnsi="Times New Roman" w:cs="Times New Roman"/>
        </w:rPr>
        <w:t xml:space="preserve"> классов, классным руководителям </w:t>
      </w:r>
      <w:r w:rsidR="00265471" w:rsidRPr="00265471">
        <w:rPr>
          <w:rFonts w:ascii="Times New Roman" w:hAnsi="Times New Roman" w:cs="Times New Roman"/>
        </w:rPr>
        <w:t>5-11</w:t>
      </w:r>
      <w:r w:rsidRPr="006B3006">
        <w:rPr>
          <w:rFonts w:ascii="Times New Roman" w:hAnsi="Times New Roman" w:cs="Times New Roman"/>
        </w:rPr>
        <w:t>классов. Количество экземпляров выданных учебников отмечается в особой тетради или формулярах учащегося. Учебники выдаются учащимся на год.</w:t>
      </w:r>
    </w:p>
    <w:p w:rsidR="006B3006" w:rsidRDefault="006B3006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p w:rsidR="00F041D4" w:rsidRDefault="00F041D4">
      <w:pPr>
        <w:rPr>
          <w:rFonts w:ascii="Times New Roman" w:hAnsi="Times New Roman" w:cs="Times New Roman"/>
        </w:rPr>
      </w:pPr>
    </w:p>
    <w:sectPr w:rsidR="00F041D4" w:rsidSect="006B3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37B"/>
    <w:rsid w:val="00014271"/>
    <w:rsid w:val="000A257A"/>
    <w:rsid w:val="000D7DE3"/>
    <w:rsid w:val="00202ACC"/>
    <w:rsid w:val="00265471"/>
    <w:rsid w:val="002A5E53"/>
    <w:rsid w:val="002A6439"/>
    <w:rsid w:val="00342A49"/>
    <w:rsid w:val="003E569E"/>
    <w:rsid w:val="005776A0"/>
    <w:rsid w:val="00630674"/>
    <w:rsid w:val="006B3006"/>
    <w:rsid w:val="00825522"/>
    <w:rsid w:val="00D4337B"/>
    <w:rsid w:val="00E2117A"/>
    <w:rsid w:val="00F041D4"/>
    <w:rsid w:val="00F1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D4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Тихонова</cp:lastModifiedBy>
  <cp:revision>13</cp:revision>
  <cp:lastPrinted>2018-01-12T01:27:00Z</cp:lastPrinted>
  <dcterms:created xsi:type="dcterms:W3CDTF">2017-11-09T06:03:00Z</dcterms:created>
  <dcterms:modified xsi:type="dcterms:W3CDTF">2018-01-12T01:28:00Z</dcterms:modified>
</cp:coreProperties>
</file>