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4A" w:rsidRPr="004C38D3" w:rsidRDefault="000D2800" w:rsidP="004C3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D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4C38D3" w:rsidRPr="004C38D3">
        <w:rPr>
          <w:rFonts w:ascii="Times New Roman" w:hAnsi="Times New Roman" w:cs="Times New Roman"/>
          <w:b/>
          <w:sz w:val="24"/>
          <w:szCs w:val="24"/>
        </w:rPr>
        <w:t>к предмету изобразительное искусство</w:t>
      </w:r>
    </w:p>
    <w:p w:rsidR="00EA38F6" w:rsidRDefault="000D2800" w:rsidP="0070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515A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C32">
        <w:rPr>
          <w:rFonts w:ascii="Times New Roman" w:eastAsia="Times New Roman" w:hAnsi="Times New Roman" w:cs="Times New Roman"/>
          <w:color w:val="231F20"/>
          <w:w w:val="115"/>
        </w:rPr>
        <w:t>на уровне начального общего образования</w:t>
      </w:r>
      <w:r w:rsidRPr="00B6515A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начального общего образования,  авторской программы «Изобразительное искусство», авторы: Б. М. </w:t>
      </w:r>
      <w:proofErr w:type="spellStart"/>
      <w:r w:rsidRPr="00B6515A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B6515A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B6515A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6515A">
        <w:rPr>
          <w:rFonts w:ascii="Times New Roman" w:hAnsi="Times New Roman" w:cs="Times New Roman"/>
          <w:sz w:val="24"/>
          <w:szCs w:val="24"/>
        </w:rPr>
        <w:t>, Н. А. Горяева А. и др.,-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515A">
        <w:rPr>
          <w:rFonts w:ascii="Times New Roman" w:hAnsi="Times New Roman" w:cs="Times New Roman"/>
          <w:sz w:val="24"/>
          <w:szCs w:val="24"/>
        </w:rPr>
        <w:t>г.</w:t>
      </w:r>
      <w:r w:rsidR="00EA3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8F6" w:rsidRDefault="00EA38F6" w:rsidP="0070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2800">
        <w:rPr>
          <w:rFonts w:ascii="Times New Roman" w:hAnsi="Times New Roman" w:cs="Times New Roman"/>
          <w:sz w:val="24"/>
          <w:szCs w:val="24"/>
        </w:rPr>
        <w:t>П</w:t>
      </w:r>
      <w:r w:rsidR="000D2800" w:rsidRPr="0005731E">
        <w:rPr>
          <w:rFonts w:ascii="Times New Roman" w:hAnsi="Times New Roman" w:cs="Times New Roman"/>
          <w:sz w:val="24"/>
          <w:szCs w:val="24"/>
        </w:rPr>
        <w:t>ри изучении «Изобразительного искусства» используется УМК «Школа России»</w:t>
      </w:r>
      <w:r w:rsidR="000D2800">
        <w:rPr>
          <w:rFonts w:ascii="Times New Roman" w:hAnsi="Times New Roman" w:cs="Times New Roman"/>
          <w:sz w:val="24"/>
          <w:szCs w:val="24"/>
        </w:rPr>
        <w:t>.</w:t>
      </w:r>
      <w:r w:rsidR="000D2800" w:rsidRPr="002B6C32"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 </w:t>
      </w:r>
      <w:r w:rsidR="000D2800" w:rsidRPr="002B6C32">
        <w:rPr>
          <w:rFonts w:ascii="Times New Roman" w:hAnsi="Times New Roman" w:cs="Times New Roman"/>
          <w:sz w:val="24"/>
          <w:szCs w:val="24"/>
        </w:rPr>
        <w:t>Общее число часов, отведё</w:t>
      </w:r>
      <w:r w:rsidR="000D2800">
        <w:rPr>
          <w:rFonts w:ascii="Times New Roman" w:hAnsi="Times New Roman" w:cs="Times New Roman"/>
          <w:sz w:val="24"/>
          <w:szCs w:val="24"/>
        </w:rPr>
        <w:t>нных на изучение учебного пред</w:t>
      </w:r>
      <w:r w:rsidR="000D2800" w:rsidRPr="002B6C32">
        <w:rPr>
          <w:rFonts w:ascii="Times New Roman" w:hAnsi="Times New Roman" w:cs="Times New Roman"/>
          <w:sz w:val="24"/>
          <w:szCs w:val="24"/>
        </w:rPr>
        <w:t>мета «Изобразительное искусство», — 135 ч</w:t>
      </w:r>
      <w:r w:rsidR="000D2800">
        <w:rPr>
          <w:rFonts w:ascii="Times New Roman" w:hAnsi="Times New Roman" w:cs="Times New Roman"/>
          <w:sz w:val="24"/>
          <w:szCs w:val="24"/>
        </w:rPr>
        <w:t>.</w:t>
      </w:r>
      <w:r w:rsidR="000D2800" w:rsidRPr="002B6C32">
        <w:rPr>
          <w:rFonts w:ascii="Times New Roman" w:hAnsi="Times New Roman" w:cs="Times New Roman"/>
          <w:sz w:val="24"/>
          <w:szCs w:val="24"/>
        </w:rPr>
        <w:t xml:space="preserve"> (один час в неделю в каждом классе).</w:t>
      </w:r>
    </w:p>
    <w:p w:rsidR="000D2800" w:rsidRPr="002B6C32" w:rsidRDefault="000D2800" w:rsidP="0070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32">
        <w:rPr>
          <w:rFonts w:ascii="Times New Roman" w:hAnsi="Times New Roman" w:cs="Times New Roman"/>
          <w:sz w:val="24"/>
          <w:szCs w:val="24"/>
        </w:rPr>
        <w:t>1 класс — 33 ч, 2 класс — 34 ч, 3 класс — 34 ч, 4 класс —34 ч.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515A">
        <w:rPr>
          <w:rFonts w:ascii="Times New Roman" w:hAnsi="Times New Roman" w:cs="Times New Roman"/>
          <w:sz w:val="24"/>
          <w:szCs w:val="24"/>
        </w:rPr>
        <w:t>Основными целями курса изобразительное искусство для 1 - 4 классов, в соответствии с требованиями ФГОС начального общего образования, являются: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6515A"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нравственного опыта, представлений о добре и зле; воспитание нравственных чувств,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уважения к культуре народов многонациональной России и других стран; готовность и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 xml:space="preserve">способность выражать и отстаивать свою общественную позицию в искусстве и </w:t>
      </w:r>
      <w:proofErr w:type="gramStart"/>
      <w:r w:rsidRPr="00B6515A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искусство;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2. развитие воображения, желания и умения подходить к любой своей деятельности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творчески, способности к восприятию искусства и окружающего мира, умений и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навыков сотрудничества в художественной деятельности;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3. освоение первоначальных знаний о пластических искусствах: изобразительных,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декоративно-прикладных, архитектуре и дизайне — их роли в жизни человека и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общества;</w:t>
      </w:r>
      <w:bookmarkStart w:id="0" w:name="_GoBack"/>
      <w:bookmarkEnd w:id="0"/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 xml:space="preserve">4. овладение элементарной художественной грамотой; формирование </w:t>
      </w:r>
      <w:proofErr w:type="gramStart"/>
      <w:r w:rsidRPr="00B6515A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кругозора и приобретение опыта работы в различных видах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515A">
        <w:rPr>
          <w:rFonts w:ascii="Times New Roman" w:hAnsi="Times New Roman" w:cs="Times New Roman"/>
          <w:sz w:val="24"/>
          <w:szCs w:val="24"/>
        </w:rPr>
        <w:t>творческой деятельности, разными художественными материалами;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совершенствование эстетического вкуса.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B6515A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6515A">
        <w:rPr>
          <w:rFonts w:ascii="Times New Roman" w:hAnsi="Times New Roman" w:cs="Times New Roman"/>
          <w:sz w:val="24"/>
          <w:szCs w:val="24"/>
        </w:rPr>
        <w:t xml:space="preserve"> данного курса являются: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1. совершенствова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6515A">
        <w:rPr>
          <w:rFonts w:ascii="Times New Roman" w:hAnsi="Times New Roman" w:cs="Times New Roman"/>
          <w:sz w:val="24"/>
          <w:szCs w:val="24"/>
        </w:rPr>
        <w:t xml:space="preserve"> эмоционально-образно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515A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515A">
        <w:rPr>
          <w:rFonts w:ascii="Times New Roman" w:hAnsi="Times New Roman" w:cs="Times New Roman"/>
          <w:sz w:val="24"/>
          <w:szCs w:val="24"/>
        </w:rPr>
        <w:t xml:space="preserve"> произведений искусства и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0D2800" w:rsidRPr="00B6515A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2. разви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Pr="00B6515A">
        <w:rPr>
          <w:rFonts w:ascii="Times New Roman" w:hAnsi="Times New Roman" w:cs="Times New Roman"/>
          <w:sz w:val="24"/>
          <w:szCs w:val="24"/>
        </w:rPr>
        <w:t xml:space="preserve"> способности видеть проявление художеств</w:t>
      </w:r>
      <w:r>
        <w:rPr>
          <w:rFonts w:ascii="Times New Roman" w:hAnsi="Times New Roman" w:cs="Times New Roman"/>
          <w:sz w:val="24"/>
          <w:szCs w:val="24"/>
        </w:rPr>
        <w:t xml:space="preserve">енной культуры в реальной жизни  </w:t>
      </w:r>
      <w:r w:rsidRPr="00B6515A">
        <w:rPr>
          <w:rFonts w:ascii="Times New Roman" w:hAnsi="Times New Roman" w:cs="Times New Roman"/>
          <w:sz w:val="24"/>
          <w:szCs w:val="24"/>
        </w:rPr>
        <w:t>(музеи, архитектура, дизайн, скульптура и др.);</w:t>
      </w:r>
    </w:p>
    <w:p w:rsidR="000D2800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5A">
        <w:rPr>
          <w:rFonts w:ascii="Times New Roman" w:hAnsi="Times New Roman" w:cs="Times New Roman"/>
          <w:sz w:val="24"/>
          <w:szCs w:val="24"/>
        </w:rPr>
        <w:t>3. формирова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B6515A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6515A">
        <w:rPr>
          <w:rFonts w:ascii="Times New Roman" w:hAnsi="Times New Roman" w:cs="Times New Roman"/>
          <w:sz w:val="24"/>
          <w:szCs w:val="24"/>
        </w:rPr>
        <w:t xml:space="preserve"> работы с различными художественными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515A">
        <w:rPr>
          <w:rFonts w:ascii="Times New Roman" w:hAnsi="Times New Roman" w:cs="Times New Roman"/>
          <w:sz w:val="24"/>
          <w:szCs w:val="24"/>
        </w:rPr>
        <w:cr/>
      </w:r>
      <w:r w:rsidRPr="000D28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800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F4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0D2800" w:rsidRPr="007E10E1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2800">
        <w:rPr>
          <w:rFonts w:ascii="Times New Roman" w:hAnsi="Times New Roman" w:cs="Times New Roman"/>
          <w:sz w:val="24"/>
          <w:szCs w:val="24"/>
        </w:rPr>
        <w:t>В содержание рабочей прогр</w:t>
      </w:r>
      <w:r w:rsidR="00EA38F6">
        <w:rPr>
          <w:rFonts w:ascii="Times New Roman" w:hAnsi="Times New Roman" w:cs="Times New Roman"/>
          <w:sz w:val="24"/>
          <w:szCs w:val="24"/>
        </w:rPr>
        <w:t>аммы входят следующие модули</w:t>
      </w:r>
      <w:r w:rsidR="000D2800">
        <w:rPr>
          <w:rFonts w:ascii="Times New Roman" w:hAnsi="Times New Roman" w:cs="Times New Roman"/>
          <w:sz w:val="24"/>
          <w:szCs w:val="24"/>
        </w:rPr>
        <w:t xml:space="preserve">: </w:t>
      </w:r>
      <w:r w:rsidR="000D2800" w:rsidRPr="007E10E1">
        <w:rPr>
          <w:rFonts w:ascii="Times New Roman" w:hAnsi="Times New Roman" w:cs="Times New Roman"/>
          <w:b/>
          <w:sz w:val="24"/>
          <w:szCs w:val="24"/>
        </w:rPr>
        <w:t>«Графика»</w:t>
      </w:r>
      <w:r w:rsidR="000D28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D2800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0E1">
        <w:rPr>
          <w:rFonts w:ascii="Times New Roman" w:hAnsi="Times New Roman" w:cs="Times New Roman"/>
          <w:b/>
          <w:sz w:val="24"/>
          <w:szCs w:val="24"/>
        </w:rPr>
        <w:t>«Живопись»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10E1">
        <w:rPr>
          <w:rFonts w:ascii="Times New Roman" w:hAnsi="Times New Roman" w:cs="Times New Roman"/>
          <w:b/>
          <w:sz w:val="24"/>
          <w:szCs w:val="24"/>
        </w:rPr>
        <w:t>«Скульптура»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10E1">
        <w:rPr>
          <w:rFonts w:ascii="Times New Roman" w:hAnsi="Times New Roman" w:cs="Times New Roman"/>
          <w:b/>
          <w:sz w:val="24"/>
          <w:szCs w:val="24"/>
        </w:rPr>
        <w:t>«Декоративно-прикладное искусство»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10E1">
        <w:rPr>
          <w:rFonts w:ascii="Times New Roman" w:hAnsi="Times New Roman" w:cs="Times New Roman"/>
          <w:b/>
          <w:sz w:val="24"/>
          <w:szCs w:val="24"/>
        </w:rPr>
        <w:t>«Архитектура»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10E1">
        <w:rPr>
          <w:rFonts w:ascii="Times New Roman" w:hAnsi="Times New Roman" w:cs="Times New Roman"/>
          <w:b/>
          <w:sz w:val="24"/>
          <w:szCs w:val="24"/>
        </w:rPr>
        <w:t>«Восприятие произведений искусства»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10E1">
        <w:rPr>
          <w:rFonts w:ascii="Times New Roman" w:hAnsi="Times New Roman" w:cs="Times New Roman"/>
          <w:b/>
          <w:sz w:val="24"/>
          <w:szCs w:val="24"/>
        </w:rPr>
        <w:t>«Азбука цифровой графики»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8D3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8D3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4C38D3" w:rsidRPr="004C38D3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38D3">
        <w:rPr>
          <w:rFonts w:ascii="Times New Roman" w:hAnsi="Times New Roman" w:cs="Times New Roman"/>
          <w:sz w:val="24"/>
          <w:szCs w:val="24"/>
        </w:rPr>
        <w:t>Выбор форм контроля зависит от специфики учебного материала, его сложности, объёма, доступности.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содержания учебного материала </w:t>
      </w:r>
      <w:r w:rsidRPr="004C38D3">
        <w:rPr>
          <w:rFonts w:ascii="Times New Roman" w:hAnsi="Times New Roman" w:cs="Times New Roman"/>
          <w:sz w:val="24"/>
          <w:szCs w:val="24"/>
        </w:rPr>
        <w:t xml:space="preserve">на уроках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4C38D3">
        <w:rPr>
          <w:rFonts w:ascii="Times New Roman" w:hAnsi="Times New Roman" w:cs="Times New Roman"/>
          <w:sz w:val="24"/>
          <w:szCs w:val="24"/>
        </w:rPr>
        <w:t>индивидуальные, парные, групповые, фронтальные формы контроля. </w:t>
      </w:r>
    </w:p>
    <w:p w:rsidR="004C38D3" w:rsidRPr="00193EF5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3EF5">
        <w:rPr>
          <w:rFonts w:ascii="Times New Roman" w:hAnsi="Times New Roman" w:cs="Times New Roman"/>
          <w:sz w:val="24"/>
          <w:szCs w:val="24"/>
        </w:rPr>
        <w:t xml:space="preserve">Промежуточная аттестация на уровне начального общего образования проводится </w:t>
      </w:r>
      <w:proofErr w:type="gramStart"/>
      <w:r w:rsidRPr="00193EF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38D3" w:rsidRPr="00193EF5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EF5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proofErr w:type="gramEnd"/>
      <w:r w:rsidRPr="00193EF5">
        <w:rPr>
          <w:rFonts w:ascii="Times New Roman" w:hAnsi="Times New Roman" w:cs="Times New Roman"/>
          <w:sz w:val="24"/>
          <w:szCs w:val="24"/>
        </w:rPr>
        <w:t xml:space="preserve"> с положением «О формах, периодичности и порядке текущего контроля</w:t>
      </w:r>
    </w:p>
    <w:p w:rsidR="004C38D3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F5">
        <w:rPr>
          <w:rFonts w:ascii="Times New Roman" w:hAnsi="Times New Roman" w:cs="Times New Roman"/>
          <w:sz w:val="24"/>
          <w:szCs w:val="24"/>
        </w:rPr>
        <w:t>успеваемости и промеж</w:t>
      </w:r>
      <w:r>
        <w:rPr>
          <w:rFonts w:ascii="Times New Roman" w:hAnsi="Times New Roman" w:cs="Times New Roman"/>
          <w:sz w:val="24"/>
          <w:szCs w:val="24"/>
        </w:rPr>
        <w:t xml:space="preserve">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93EF5">
        <w:rPr>
          <w:rFonts w:ascii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193EF5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1 ПМО»</w:t>
      </w:r>
    </w:p>
    <w:p w:rsidR="007059F6" w:rsidRPr="007059F6" w:rsidRDefault="007059F6" w:rsidP="007059F6">
      <w:pPr>
        <w:pStyle w:val="aa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059F6">
        <w:rPr>
          <w:rFonts w:ascii="Times New Roman" w:hAnsi="Times New Roman" w:cs="Times New Roman"/>
          <w:sz w:val="24"/>
          <w:szCs w:val="26"/>
        </w:rPr>
        <w:t>Форма</w:t>
      </w:r>
      <w:r w:rsidRPr="007059F6">
        <w:rPr>
          <w:rFonts w:ascii="Times New Roman" w:hAnsi="Times New Roman" w:cs="Times New Roman"/>
          <w:sz w:val="24"/>
          <w:szCs w:val="26"/>
        </w:rPr>
        <w:t xml:space="preserve"> промежуточной аттестации</w:t>
      </w:r>
      <w:r w:rsidRPr="007059F6">
        <w:rPr>
          <w:rFonts w:ascii="Times New Roman" w:hAnsi="Times New Roman" w:cs="Times New Roman"/>
          <w:sz w:val="24"/>
          <w:szCs w:val="26"/>
        </w:rPr>
        <w:t xml:space="preserve"> - т</w:t>
      </w:r>
      <w:r w:rsidRPr="007059F6">
        <w:rPr>
          <w:rFonts w:ascii="Times New Roman" w:hAnsi="Times New Roman" w:cs="Times New Roman"/>
          <w:sz w:val="24"/>
          <w:szCs w:val="26"/>
        </w:rPr>
        <w:t>ворческая работа</w:t>
      </w:r>
      <w:r w:rsidRPr="007059F6">
        <w:rPr>
          <w:rFonts w:ascii="Times New Roman" w:hAnsi="Times New Roman" w:cs="Times New Roman"/>
          <w:sz w:val="24"/>
          <w:szCs w:val="26"/>
        </w:rPr>
        <w:t>.</w:t>
      </w:r>
    </w:p>
    <w:p w:rsidR="004C38D3" w:rsidRPr="007E10E1" w:rsidRDefault="004C38D3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800" w:rsidRPr="007E10E1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800" w:rsidRPr="007E10E1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800" w:rsidRPr="007E10E1" w:rsidRDefault="000D2800" w:rsidP="007059F6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800" w:rsidRDefault="000D2800" w:rsidP="0070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00" w:rsidRPr="000D2800" w:rsidRDefault="000D2800" w:rsidP="007059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2800" w:rsidRPr="000D2800" w:rsidSect="00EA3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19"/>
    <w:rsid w:val="000539AF"/>
    <w:rsid w:val="000D2800"/>
    <w:rsid w:val="001C7741"/>
    <w:rsid w:val="00204F07"/>
    <w:rsid w:val="00210DAE"/>
    <w:rsid w:val="004C38D3"/>
    <w:rsid w:val="007059F6"/>
    <w:rsid w:val="00735419"/>
    <w:rsid w:val="007F08BB"/>
    <w:rsid w:val="0092454A"/>
    <w:rsid w:val="00E95408"/>
    <w:rsid w:val="00E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B"/>
  </w:style>
  <w:style w:type="paragraph" w:styleId="1">
    <w:name w:val="heading 1"/>
    <w:basedOn w:val="a"/>
    <w:next w:val="a"/>
    <w:link w:val="10"/>
    <w:uiPriority w:val="9"/>
    <w:qFormat/>
    <w:rsid w:val="007F08B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BB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B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BB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BB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BB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BB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BB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B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08BB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F08BB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F08BB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7F08BB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F08BB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7F08BB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7F08BB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F08BB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F08BB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08BB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08B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7F08BB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08BB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F08BB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F08BB"/>
    <w:rPr>
      <w:b/>
      <w:bCs/>
    </w:rPr>
  </w:style>
  <w:style w:type="character" w:styleId="a9">
    <w:name w:val="Emphasis"/>
    <w:uiPriority w:val="20"/>
    <w:qFormat/>
    <w:rsid w:val="007F08BB"/>
    <w:rPr>
      <w:i/>
      <w:iCs/>
    </w:rPr>
  </w:style>
  <w:style w:type="paragraph" w:styleId="aa">
    <w:name w:val="No Spacing"/>
    <w:uiPriority w:val="1"/>
    <w:qFormat/>
    <w:rsid w:val="007F08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08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08B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F08B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F08B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7F08BB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7F08BB"/>
    <w:rPr>
      <w:i/>
      <w:iCs/>
      <w:color w:val="808080"/>
    </w:rPr>
  </w:style>
  <w:style w:type="character" w:styleId="af">
    <w:name w:val="Intense Emphasis"/>
    <w:uiPriority w:val="21"/>
    <w:qFormat/>
    <w:rsid w:val="007F08BB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7F08BB"/>
    <w:rPr>
      <w:smallCaps/>
      <w:color w:val="DA1F28"/>
      <w:u w:val="single"/>
    </w:rPr>
  </w:style>
  <w:style w:type="character" w:styleId="af1">
    <w:name w:val="Intense Reference"/>
    <w:uiPriority w:val="32"/>
    <w:qFormat/>
    <w:rsid w:val="007F08BB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7F08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08B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BB"/>
  </w:style>
  <w:style w:type="paragraph" w:styleId="1">
    <w:name w:val="heading 1"/>
    <w:basedOn w:val="a"/>
    <w:next w:val="a"/>
    <w:link w:val="10"/>
    <w:uiPriority w:val="9"/>
    <w:qFormat/>
    <w:rsid w:val="007F08B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8BB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8B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8BB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BB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8BB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8BB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8BB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8B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08BB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F08BB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F08BB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7F08BB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7F08BB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7F08BB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7F08BB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F08BB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F08BB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08BB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08B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7F08BB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08BB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F08BB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F08BB"/>
    <w:rPr>
      <w:b/>
      <w:bCs/>
    </w:rPr>
  </w:style>
  <w:style w:type="character" w:styleId="a9">
    <w:name w:val="Emphasis"/>
    <w:uiPriority w:val="20"/>
    <w:qFormat/>
    <w:rsid w:val="007F08BB"/>
    <w:rPr>
      <w:i/>
      <w:iCs/>
    </w:rPr>
  </w:style>
  <w:style w:type="paragraph" w:styleId="aa">
    <w:name w:val="No Spacing"/>
    <w:uiPriority w:val="1"/>
    <w:qFormat/>
    <w:rsid w:val="007F08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08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08B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F08B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F08B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7F08BB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7F08BB"/>
    <w:rPr>
      <w:i/>
      <w:iCs/>
      <w:color w:val="808080"/>
    </w:rPr>
  </w:style>
  <w:style w:type="character" w:styleId="af">
    <w:name w:val="Intense Emphasis"/>
    <w:uiPriority w:val="21"/>
    <w:qFormat/>
    <w:rsid w:val="007F08BB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7F08BB"/>
    <w:rPr>
      <w:smallCaps/>
      <w:color w:val="DA1F28"/>
      <w:u w:val="single"/>
    </w:rPr>
  </w:style>
  <w:style w:type="character" w:styleId="af1">
    <w:name w:val="Intense Reference"/>
    <w:uiPriority w:val="32"/>
    <w:qFormat/>
    <w:rsid w:val="007F08BB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7F08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F08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2022-07-11T03:53:00Z</dcterms:created>
  <dcterms:modified xsi:type="dcterms:W3CDTF">2022-07-11T07:06:00Z</dcterms:modified>
</cp:coreProperties>
</file>