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59AB" w:rsidRPr="00AC59AB" w:rsidRDefault="00AC59AB" w:rsidP="00AC59AB">
      <w:pPr>
        <w:tabs>
          <w:tab w:val="left" w:pos="5640"/>
        </w:tabs>
        <w:suppressAutoHyphens/>
        <w:jc w:val="center"/>
        <w:rPr>
          <w:rFonts w:ascii="Times New Roman" w:eastAsia="Calibri" w:hAnsi="Times New Roman" w:cs="Times New Roman"/>
          <w:lang w:eastAsia="ar-SA"/>
        </w:rPr>
      </w:pPr>
      <w:r w:rsidRPr="00AC59AB">
        <w:rPr>
          <w:rFonts w:ascii="Times New Roman" w:eastAsia="Calibri" w:hAnsi="Times New Roman" w:cs="Times New Roman"/>
          <w:lang w:eastAsia="ar-SA"/>
        </w:rPr>
        <w:t>МУНИЦИПАЛЬНОЕ БЮДЖЕТНОЕ ОБЩЕОБРАЗОВАТЕЛЬНОЕ УЧРЕЖДЕНИЕ</w:t>
      </w:r>
    </w:p>
    <w:p w:rsidR="00AC59AB" w:rsidRPr="00AC59AB" w:rsidRDefault="00AC59AB" w:rsidP="00AC59AB">
      <w:pPr>
        <w:suppressAutoHyphens/>
        <w:jc w:val="center"/>
        <w:rPr>
          <w:rFonts w:ascii="Times New Roman" w:eastAsia="Calibri" w:hAnsi="Times New Roman" w:cs="Times New Roman"/>
          <w:lang w:eastAsia="ar-SA"/>
        </w:rPr>
      </w:pPr>
      <w:r w:rsidRPr="00AC59AB">
        <w:rPr>
          <w:rFonts w:ascii="Times New Roman" w:eastAsia="Calibri" w:hAnsi="Times New Roman" w:cs="Times New Roman"/>
          <w:lang w:eastAsia="ar-SA"/>
        </w:rPr>
        <w:t>«ПОГРАНИЧНАЯ СРЕДНЯЯ ОБЩЕОБРАЗОВАТЕЛЬНАЯ ШКОЛА №1</w:t>
      </w:r>
    </w:p>
    <w:p w:rsidR="00AC59AB" w:rsidRPr="00AC59AB" w:rsidRDefault="00AC59AB" w:rsidP="00AC59AB">
      <w:pPr>
        <w:suppressAutoHyphens/>
        <w:jc w:val="center"/>
        <w:rPr>
          <w:rFonts w:ascii="Times New Roman" w:eastAsia="Calibri" w:hAnsi="Times New Roman" w:cs="Times New Roman"/>
          <w:lang w:eastAsia="ar-SA"/>
        </w:rPr>
      </w:pPr>
      <w:r w:rsidRPr="00AC59AB">
        <w:rPr>
          <w:rFonts w:ascii="Times New Roman" w:eastAsia="Calibri" w:hAnsi="Times New Roman" w:cs="Times New Roman"/>
          <w:lang w:eastAsia="ar-SA"/>
        </w:rPr>
        <w:t>ПОГРАНИЧНОГО МУНИЦИПАЛЬНОГО ОКРУГА»</w:t>
      </w:r>
    </w:p>
    <w:p w:rsidR="00597085" w:rsidRPr="00E36DCB" w:rsidRDefault="00597085" w:rsidP="00597085">
      <w:pPr>
        <w:keepNext/>
        <w:keepLines/>
        <w:spacing w:after="0" w:line="240" w:lineRule="auto"/>
        <w:jc w:val="both"/>
        <w:outlineLvl w:val="0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E36DCB">
        <w:rPr>
          <w:rFonts w:ascii="Times New Roman" w:hAnsi="Times New Roman"/>
          <w:b/>
          <w:bCs/>
          <w:sz w:val="24"/>
          <w:szCs w:val="24"/>
          <w:lang w:eastAsia="ru-RU"/>
        </w:rPr>
        <w:t>«Согласовано»                                                                                     «Утверждаю»</w:t>
      </w:r>
    </w:p>
    <w:p w:rsidR="00597085" w:rsidRPr="00E36DCB" w:rsidRDefault="00597085" w:rsidP="0059708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36DCB">
        <w:rPr>
          <w:rFonts w:ascii="Times New Roman" w:hAnsi="Times New Roman"/>
          <w:sz w:val="24"/>
          <w:szCs w:val="24"/>
        </w:rPr>
        <w:t>Зам. директора по УВР                                                 Директор МБОУ «ПСОШ №1 ПМО»</w:t>
      </w:r>
    </w:p>
    <w:p w:rsidR="00597085" w:rsidRPr="00E36DCB" w:rsidRDefault="00597085" w:rsidP="00597085">
      <w:pPr>
        <w:tabs>
          <w:tab w:val="left" w:pos="2592"/>
          <w:tab w:val="left" w:pos="745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36DCB">
        <w:rPr>
          <w:rFonts w:ascii="Times New Roman" w:hAnsi="Times New Roman"/>
          <w:sz w:val="24"/>
          <w:szCs w:val="24"/>
        </w:rPr>
        <w:t>МБОУ</w:t>
      </w:r>
      <w:proofErr w:type="gramStart"/>
      <w:r w:rsidRPr="00E36DCB">
        <w:rPr>
          <w:rFonts w:ascii="Times New Roman" w:hAnsi="Times New Roman"/>
          <w:sz w:val="24"/>
          <w:szCs w:val="24"/>
        </w:rPr>
        <w:t>«П</w:t>
      </w:r>
      <w:proofErr w:type="gramEnd"/>
      <w:r w:rsidRPr="00E36DCB">
        <w:rPr>
          <w:rFonts w:ascii="Times New Roman" w:hAnsi="Times New Roman"/>
          <w:sz w:val="24"/>
          <w:szCs w:val="24"/>
        </w:rPr>
        <w:t>СОШ   №1 ПМО»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</w:t>
      </w:r>
      <w:r>
        <w:rPr>
          <w:noProof/>
          <w:sz w:val="44"/>
          <w:szCs w:val="44"/>
          <w:lang w:eastAsia="ru-RU"/>
        </w:rPr>
        <w:drawing>
          <wp:inline distT="0" distB="0" distL="0" distR="0" wp14:anchorId="12A6CCBD" wp14:editId="2409291B">
            <wp:extent cx="381000" cy="266700"/>
            <wp:effectExtent l="0" t="0" r="0" b="0"/>
            <wp:docPr id="1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7085" w:rsidRPr="00E36DCB" w:rsidRDefault="00597085" w:rsidP="00597085">
      <w:pPr>
        <w:tabs>
          <w:tab w:val="left" w:pos="2592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36DCB">
        <w:rPr>
          <w:rFonts w:ascii="Times New Roman" w:hAnsi="Times New Roman"/>
          <w:sz w:val="24"/>
          <w:szCs w:val="24"/>
        </w:rPr>
        <w:t>_</w:t>
      </w:r>
      <w:r>
        <w:rPr>
          <w:noProof/>
          <w:sz w:val="44"/>
          <w:szCs w:val="44"/>
          <w:lang w:eastAsia="ru-RU"/>
        </w:rPr>
        <w:drawing>
          <wp:inline distT="0" distB="0" distL="0" distR="0" wp14:anchorId="0E7ABE5D" wp14:editId="15E5A930">
            <wp:extent cx="209550" cy="238125"/>
            <wp:effectExtent l="0" t="0" r="0" b="0"/>
            <wp:docPr id="2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36DCB">
        <w:rPr>
          <w:rFonts w:ascii="Times New Roman" w:hAnsi="Times New Roman"/>
          <w:sz w:val="24"/>
          <w:szCs w:val="24"/>
        </w:rPr>
        <w:t xml:space="preserve">__________   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Приказ № 145 </w:t>
      </w:r>
      <w:proofErr w:type="gramStart"/>
      <w:r>
        <w:rPr>
          <w:rFonts w:ascii="Times New Roman" w:hAnsi="Times New Roman"/>
          <w:sz w:val="24"/>
          <w:szCs w:val="24"/>
        </w:rPr>
        <w:t>от</w:t>
      </w:r>
      <w:proofErr w:type="gramEnd"/>
      <w:r w:rsidRPr="00E36DCB">
        <w:rPr>
          <w:rFonts w:ascii="Times New Roman" w:hAnsi="Times New Roman"/>
          <w:sz w:val="24"/>
          <w:szCs w:val="24"/>
        </w:rPr>
        <w:t xml:space="preserve">          </w:t>
      </w:r>
      <w:r>
        <w:rPr>
          <w:rFonts w:ascii="Times New Roman" w:hAnsi="Times New Roman"/>
          <w:sz w:val="24"/>
          <w:szCs w:val="24"/>
        </w:rPr>
        <w:t xml:space="preserve">                                    </w:t>
      </w:r>
      <w:r w:rsidRPr="00E36DCB">
        <w:rPr>
          <w:rFonts w:ascii="Times New Roman" w:hAnsi="Times New Roman"/>
          <w:sz w:val="24"/>
          <w:szCs w:val="24"/>
        </w:rPr>
        <w:t xml:space="preserve">                                                                    </w:t>
      </w:r>
    </w:p>
    <w:p w:rsidR="00597085" w:rsidRPr="00E36DCB" w:rsidRDefault="00597085" w:rsidP="00597085">
      <w:pPr>
        <w:tabs>
          <w:tab w:val="left" w:pos="2592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36DCB">
        <w:rPr>
          <w:rFonts w:ascii="Times New Roman" w:hAnsi="Times New Roman"/>
          <w:sz w:val="24"/>
          <w:szCs w:val="24"/>
        </w:rPr>
        <w:t xml:space="preserve"> «</w:t>
      </w:r>
      <w:r>
        <w:rPr>
          <w:rFonts w:ascii="Times New Roman" w:hAnsi="Times New Roman"/>
          <w:sz w:val="24"/>
          <w:szCs w:val="24"/>
        </w:rPr>
        <w:t>31» августа 2022</w:t>
      </w:r>
      <w:r w:rsidRPr="00E36DCB">
        <w:rPr>
          <w:rFonts w:ascii="Times New Roman" w:hAnsi="Times New Roman"/>
          <w:sz w:val="24"/>
          <w:szCs w:val="24"/>
        </w:rPr>
        <w:t xml:space="preserve">г.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 «31» августа 2022 г.</w:t>
      </w:r>
    </w:p>
    <w:p w:rsidR="00AC59AB" w:rsidRPr="00AC59AB" w:rsidRDefault="00AC59AB" w:rsidP="00AC59AB">
      <w:pPr>
        <w:suppressAutoHyphens/>
        <w:rPr>
          <w:rFonts w:ascii="Calibri" w:eastAsia="Calibri" w:hAnsi="Calibri" w:cs="Times New Roman"/>
          <w:lang w:eastAsia="ar-SA"/>
        </w:rPr>
      </w:pPr>
    </w:p>
    <w:p w:rsidR="00AC59AB" w:rsidRPr="00AC59AB" w:rsidRDefault="00AC59AB" w:rsidP="00AC59AB">
      <w:pPr>
        <w:suppressAutoHyphens/>
        <w:rPr>
          <w:rFonts w:ascii="Calibri" w:eastAsia="Calibri" w:hAnsi="Calibri" w:cs="Times New Roman"/>
          <w:lang w:eastAsia="ar-SA"/>
        </w:rPr>
      </w:pPr>
    </w:p>
    <w:p w:rsidR="00AC59AB" w:rsidRPr="00AC59AB" w:rsidRDefault="00AC59AB" w:rsidP="00AC59AB">
      <w:pPr>
        <w:suppressAutoHyphens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AC59AB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РАБОЧАЯ ПРОГРАММА ПЕДАГОГА</w:t>
      </w:r>
    </w:p>
    <w:p w:rsidR="00AC59AB" w:rsidRPr="00AC59AB" w:rsidRDefault="00AC59AB" w:rsidP="00AC59AB">
      <w:pPr>
        <w:suppressAutoHyphens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AC59AB" w:rsidRPr="00AC59AB" w:rsidRDefault="00AC59AB" w:rsidP="00AC59AB">
      <w:pPr>
        <w:suppressAutoHyphens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AC59AB" w:rsidRPr="00AC59AB" w:rsidRDefault="00AC59AB" w:rsidP="00AC59AB">
      <w:pPr>
        <w:suppressAutoHyphens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AC59AB">
        <w:rPr>
          <w:rFonts w:ascii="Times New Roman" w:eastAsia="Calibri" w:hAnsi="Times New Roman" w:cs="Times New Roman"/>
          <w:sz w:val="24"/>
          <w:szCs w:val="24"/>
          <w:lang w:eastAsia="ar-SA"/>
        </w:rPr>
        <w:t>Предмет: Родная (русская) литература</w:t>
      </w:r>
    </w:p>
    <w:p w:rsidR="00AC59AB" w:rsidRPr="00AC59AB" w:rsidRDefault="00AC59AB" w:rsidP="00AC59AB">
      <w:pPr>
        <w:suppressAutoHyphens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AC59AB">
        <w:rPr>
          <w:rFonts w:ascii="Times New Roman" w:eastAsia="Calibri" w:hAnsi="Times New Roman" w:cs="Times New Roman"/>
          <w:sz w:val="24"/>
          <w:szCs w:val="24"/>
          <w:lang w:eastAsia="ar-SA"/>
        </w:rPr>
        <w:t>Классы:  11</w:t>
      </w:r>
    </w:p>
    <w:p w:rsidR="00AC59AB" w:rsidRPr="00AC59AB" w:rsidRDefault="00AC59AB" w:rsidP="00AC59AB">
      <w:pPr>
        <w:suppressAutoHyphens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AC59AB">
        <w:rPr>
          <w:rFonts w:ascii="Times New Roman" w:eastAsia="Calibri" w:hAnsi="Times New Roman" w:cs="Times New Roman"/>
          <w:sz w:val="24"/>
          <w:szCs w:val="24"/>
          <w:lang w:eastAsia="ar-SA"/>
        </w:rPr>
        <w:t>Учебный год: 2022 – 2023</w:t>
      </w:r>
    </w:p>
    <w:p w:rsidR="00AC59AB" w:rsidRPr="00AC59AB" w:rsidRDefault="00AC59AB" w:rsidP="00AC59AB">
      <w:pPr>
        <w:suppressAutoHyphens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AC59AB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Учитель: </w:t>
      </w:r>
      <w:proofErr w:type="spellStart"/>
      <w:r w:rsidRPr="00AC59AB">
        <w:rPr>
          <w:rFonts w:ascii="Times New Roman" w:eastAsia="Calibri" w:hAnsi="Times New Roman" w:cs="Times New Roman"/>
          <w:sz w:val="24"/>
          <w:szCs w:val="24"/>
          <w:lang w:eastAsia="ar-SA"/>
        </w:rPr>
        <w:t>В.Н.Кучерова</w:t>
      </w:r>
      <w:proofErr w:type="spellEnd"/>
    </w:p>
    <w:p w:rsidR="00AC59AB" w:rsidRPr="00AC59AB" w:rsidRDefault="00AC59AB" w:rsidP="00AC59AB">
      <w:pPr>
        <w:suppressAutoHyphens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AC59AB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        Е.С. Ткачева</w:t>
      </w:r>
    </w:p>
    <w:p w:rsidR="00AC59AB" w:rsidRPr="00AC59AB" w:rsidRDefault="00AC59AB" w:rsidP="00AC59AB">
      <w:pPr>
        <w:suppressAutoHyphens/>
        <w:rPr>
          <w:rFonts w:ascii="Calibri" w:eastAsia="Calibri" w:hAnsi="Calibri" w:cs="Times New Roman"/>
          <w:lang w:eastAsia="ar-SA"/>
        </w:rPr>
      </w:pPr>
      <w:r w:rsidRPr="00AC59AB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          </w:t>
      </w:r>
      <w:r w:rsidRPr="00AC59AB">
        <w:rPr>
          <w:rFonts w:ascii="Calibri" w:eastAsia="Calibri" w:hAnsi="Calibri" w:cs="Times New Roman"/>
          <w:lang w:eastAsia="ar-SA"/>
        </w:rPr>
        <w:t xml:space="preserve">                 </w:t>
      </w:r>
    </w:p>
    <w:p w:rsidR="00AC59AB" w:rsidRPr="00AC59AB" w:rsidRDefault="00AC59AB" w:rsidP="00AC59AB">
      <w:pPr>
        <w:suppressAutoHyphens/>
        <w:rPr>
          <w:rFonts w:ascii="Calibri" w:eastAsia="Calibri" w:hAnsi="Calibri" w:cs="Times New Roman"/>
          <w:lang w:eastAsia="ar-SA"/>
        </w:rPr>
      </w:pPr>
    </w:p>
    <w:p w:rsidR="00AC59AB" w:rsidRPr="00AC59AB" w:rsidRDefault="00AC59AB" w:rsidP="00AC59AB">
      <w:pPr>
        <w:suppressAutoHyphens/>
        <w:rPr>
          <w:rFonts w:ascii="Calibri" w:eastAsia="Calibri" w:hAnsi="Calibri" w:cs="Times New Roman"/>
          <w:lang w:eastAsia="ar-SA"/>
        </w:rPr>
      </w:pPr>
    </w:p>
    <w:p w:rsidR="00AC59AB" w:rsidRPr="00AC59AB" w:rsidRDefault="00AC59AB" w:rsidP="00AC59AB">
      <w:pPr>
        <w:suppressAutoHyphens/>
        <w:rPr>
          <w:rFonts w:ascii="Calibri" w:eastAsia="Calibri" w:hAnsi="Calibri" w:cs="Times New Roman"/>
          <w:lang w:eastAsia="ar-SA"/>
        </w:rPr>
      </w:pPr>
    </w:p>
    <w:p w:rsidR="00AC59AB" w:rsidRPr="00AC59AB" w:rsidRDefault="00AC59AB" w:rsidP="00AC59AB">
      <w:pPr>
        <w:suppressAutoHyphens/>
        <w:rPr>
          <w:rFonts w:ascii="Calibri" w:eastAsia="Calibri" w:hAnsi="Calibri" w:cs="Times New Roman"/>
          <w:lang w:eastAsia="ar-SA"/>
        </w:rPr>
      </w:pPr>
    </w:p>
    <w:p w:rsidR="00AC59AB" w:rsidRPr="00AC59AB" w:rsidRDefault="00AC59AB" w:rsidP="00AC59AB">
      <w:pPr>
        <w:suppressAutoHyphens/>
        <w:rPr>
          <w:rFonts w:ascii="Calibri" w:eastAsia="Calibri" w:hAnsi="Calibri" w:cs="Times New Roman"/>
          <w:lang w:eastAsia="ar-SA"/>
        </w:rPr>
      </w:pPr>
    </w:p>
    <w:p w:rsidR="00AC59AB" w:rsidRPr="00AC59AB" w:rsidRDefault="00AC59AB" w:rsidP="00AC59AB">
      <w:pPr>
        <w:suppressAutoHyphens/>
        <w:rPr>
          <w:rFonts w:ascii="Calibri" w:eastAsia="Calibri" w:hAnsi="Calibri" w:cs="Times New Roman"/>
          <w:lang w:eastAsia="ar-SA"/>
        </w:rPr>
      </w:pPr>
    </w:p>
    <w:p w:rsidR="00AC59AB" w:rsidRPr="00AC59AB" w:rsidRDefault="00AC59AB" w:rsidP="00AC59AB">
      <w:pPr>
        <w:suppressAutoHyphens/>
        <w:rPr>
          <w:rFonts w:ascii="Calibri" w:eastAsia="Calibri" w:hAnsi="Calibri" w:cs="Times New Roman"/>
          <w:lang w:eastAsia="ar-SA"/>
        </w:rPr>
      </w:pPr>
    </w:p>
    <w:p w:rsidR="00AC59AB" w:rsidRPr="00AC59AB" w:rsidRDefault="00AC59AB" w:rsidP="00AC59AB">
      <w:pPr>
        <w:suppressAutoHyphens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AC59AB">
        <w:rPr>
          <w:rFonts w:ascii="Times New Roman" w:eastAsia="Calibri" w:hAnsi="Times New Roman" w:cs="Times New Roman"/>
          <w:sz w:val="24"/>
          <w:szCs w:val="24"/>
          <w:lang w:eastAsia="ar-SA"/>
        </w:rPr>
        <w:t>п. Пограничный, 2022 г.</w:t>
      </w:r>
    </w:p>
    <w:p w:rsidR="00597085" w:rsidRDefault="00597085" w:rsidP="00AC59AB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97085" w:rsidRDefault="00597085" w:rsidP="00AC59AB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97085" w:rsidRDefault="00597085" w:rsidP="00AC59AB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C59AB" w:rsidRPr="00AC59AB" w:rsidRDefault="00AC59AB" w:rsidP="00AC59AB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bookmarkStart w:id="0" w:name="_GoBack"/>
      <w:bookmarkEnd w:id="0"/>
      <w:r w:rsidRPr="00AC59AB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AC59AB" w:rsidRPr="00AC59AB" w:rsidRDefault="00AC59AB" w:rsidP="00AC59AB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59AB">
        <w:rPr>
          <w:rFonts w:ascii="Times New Roman" w:eastAsia="Calibri" w:hAnsi="Times New Roman" w:cs="Times New Roman"/>
          <w:sz w:val="24"/>
          <w:szCs w:val="24"/>
        </w:rPr>
        <w:t xml:space="preserve">Настоящая программа по родной (русской) литературе для 11 класса составлена: </w:t>
      </w:r>
    </w:p>
    <w:p w:rsidR="00AC59AB" w:rsidRPr="00AC59AB" w:rsidRDefault="00AC59AB" w:rsidP="00AC59AB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59AB">
        <w:rPr>
          <w:rFonts w:ascii="Times New Roman" w:eastAsia="Calibri" w:hAnsi="Times New Roman" w:cs="Times New Roman"/>
          <w:sz w:val="24"/>
          <w:szCs w:val="24"/>
        </w:rPr>
        <w:sym w:font="Symbol" w:char="F0B7"/>
      </w:r>
      <w:r w:rsidRPr="00AC59AB">
        <w:rPr>
          <w:rFonts w:ascii="Times New Roman" w:eastAsia="Calibri" w:hAnsi="Times New Roman" w:cs="Times New Roman"/>
          <w:sz w:val="24"/>
          <w:szCs w:val="24"/>
        </w:rPr>
        <w:t xml:space="preserve"> на основе авторской программы общеобразовательных учреждений «Программы по литературе для 5-11 классов общеобразовательных учреждений» / В.Я. Коровина и др.// Программно-методические материалы. – М: «Просвещение», 2018г. </w:t>
      </w:r>
    </w:p>
    <w:p w:rsidR="00AC59AB" w:rsidRPr="00AC59AB" w:rsidRDefault="00AC59AB" w:rsidP="00AC59AB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59AB">
        <w:rPr>
          <w:rFonts w:ascii="Times New Roman" w:eastAsia="Calibri" w:hAnsi="Times New Roman" w:cs="Times New Roman"/>
          <w:sz w:val="24"/>
          <w:szCs w:val="24"/>
        </w:rPr>
        <w:sym w:font="Symbol" w:char="F0B7"/>
      </w:r>
      <w:r w:rsidRPr="00AC59AB">
        <w:rPr>
          <w:rFonts w:ascii="Times New Roman" w:eastAsia="Calibri" w:hAnsi="Times New Roman" w:cs="Times New Roman"/>
          <w:sz w:val="24"/>
          <w:szCs w:val="24"/>
        </w:rPr>
        <w:t xml:space="preserve"> в соответствии с требованиями Федерального государственного общеобразовательного стандарта среднего общего образования; </w:t>
      </w:r>
      <w:proofErr w:type="gramStart"/>
      <w:r w:rsidRPr="00AC59AB">
        <w:rPr>
          <w:rFonts w:ascii="Times New Roman" w:eastAsia="Calibri" w:hAnsi="Times New Roman" w:cs="Times New Roman"/>
          <w:sz w:val="24"/>
          <w:szCs w:val="24"/>
        </w:rPr>
        <w:t>ориентирована</w:t>
      </w:r>
      <w:proofErr w:type="gramEnd"/>
      <w:r w:rsidRPr="00AC59AB">
        <w:rPr>
          <w:rFonts w:ascii="Times New Roman" w:eastAsia="Calibri" w:hAnsi="Times New Roman" w:cs="Times New Roman"/>
          <w:sz w:val="24"/>
          <w:szCs w:val="24"/>
        </w:rPr>
        <w:t xml:space="preserve"> на учебники: Литература. 11 класс. Учебник для общеобразовательных учреждений. Базовый уровень. В 2-х ч./Под ред. В. П. Журавлева.- М.: Просвещение, 2019. </w:t>
      </w:r>
    </w:p>
    <w:p w:rsidR="00AC59AB" w:rsidRPr="00AC59AB" w:rsidRDefault="00AC59AB" w:rsidP="00AC59AB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59AB">
        <w:rPr>
          <w:rFonts w:ascii="Times New Roman" w:eastAsia="Calibri" w:hAnsi="Times New Roman" w:cs="Times New Roman"/>
          <w:sz w:val="24"/>
          <w:szCs w:val="24"/>
        </w:rPr>
        <w:sym w:font="Symbol" w:char="F0B7"/>
      </w:r>
      <w:r w:rsidRPr="00AC59AB">
        <w:rPr>
          <w:rFonts w:ascii="Times New Roman" w:eastAsia="Calibri" w:hAnsi="Times New Roman" w:cs="Times New Roman"/>
          <w:sz w:val="24"/>
          <w:szCs w:val="24"/>
        </w:rPr>
        <w:t xml:space="preserve"> согласно учебному плану МБОУ «ПСОШ №1 ПМО» в 11 классе отводится на изучение родной (русской) литературы 1 ч. в неделю, что составляет 34 часа за учебный год. </w:t>
      </w:r>
    </w:p>
    <w:p w:rsidR="00AC59AB" w:rsidRPr="00AC59AB" w:rsidRDefault="00AC59AB" w:rsidP="00AC59AB">
      <w:pPr>
        <w:numPr>
          <w:ilvl w:val="0"/>
          <w:numId w:val="1"/>
        </w:numPr>
        <w:ind w:left="284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59AB">
        <w:rPr>
          <w:rFonts w:ascii="Times New Roman" w:eastAsia="Calibri" w:hAnsi="Times New Roman" w:cs="Times New Roman"/>
          <w:sz w:val="24"/>
          <w:szCs w:val="24"/>
        </w:rPr>
        <w:t>с учетом Программы воспитания МБОУ «ПСОШ №1 ПМО».</w:t>
      </w:r>
    </w:p>
    <w:p w:rsidR="00AC59AB" w:rsidRPr="00AC59AB" w:rsidRDefault="00AC59AB" w:rsidP="00AC59AB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59AB">
        <w:rPr>
          <w:rFonts w:ascii="Times New Roman" w:eastAsia="Calibri" w:hAnsi="Times New Roman" w:cs="Times New Roman"/>
          <w:sz w:val="24"/>
          <w:szCs w:val="24"/>
        </w:rPr>
        <w:t xml:space="preserve">Данная программа реализует основные идеи ФГОС, конкретизирует его цели и задачи, отражает обязательное для усвоения содержание обучения литературы в старшей школе, построена с учетом принципов системности, научности и доступности, а также преемственности и перспективности между различными разделами курса. </w:t>
      </w:r>
    </w:p>
    <w:p w:rsidR="00AC59AB" w:rsidRPr="00AC59AB" w:rsidRDefault="00AC59AB" w:rsidP="00AC59AB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C59AB">
        <w:rPr>
          <w:rFonts w:ascii="Times New Roman" w:eastAsia="Calibri" w:hAnsi="Times New Roman" w:cs="Times New Roman"/>
          <w:b/>
          <w:sz w:val="24"/>
          <w:szCs w:val="24"/>
        </w:rPr>
        <w:t>Место учебного предмета «Родная (русская) литература»</w:t>
      </w:r>
    </w:p>
    <w:p w:rsidR="00AC59AB" w:rsidRPr="00AC59AB" w:rsidRDefault="00AC59AB" w:rsidP="00AC59AB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59AB">
        <w:rPr>
          <w:rFonts w:ascii="Times New Roman" w:eastAsia="Calibri" w:hAnsi="Times New Roman" w:cs="Times New Roman"/>
          <w:sz w:val="24"/>
          <w:szCs w:val="24"/>
        </w:rPr>
        <w:t>Учебный план МБОУ «ПСОШ №1 ПМО» предусматривает обязательное изучение родной (русской) литературы в 11 классе в объёме 34 часов.</w:t>
      </w:r>
    </w:p>
    <w:p w:rsidR="00AC59AB" w:rsidRPr="00AC59AB" w:rsidRDefault="00AC59AB" w:rsidP="00AC59AB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59AB">
        <w:rPr>
          <w:rFonts w:ascii="Times New Roman" w:eastAsia="Calibri" w:hAnsi="Times New Roman" w:cs="Times New Roman"/>
          <w:sz w:val="24"/>
          <w:szCs w:val="24"/>
        </w:rPr>
        <w:t xml:space="preserve">Срок реализации программы: 2021-– 2022 учебный год </w:t>
      </w:r>
    </w:p>
    <w:p w:rsidR="00AC59AB" w:rsidRPr="00AC59AB" w:rsidRDefault="00AC59AB" w:rsidP="00AC59AB">
      <w:pPr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C59AB">
        <w:rPr>
          <w:rFonts w:ascii="Times New Roman" w:eastAsia="Calibri" w:hAnsi="Times New Roman" w:cs="Times New Roman"/>
          <w:b/>
          <w:sz w:val="24"/>
          <w:szCs w:val="24"/>
        </w:rPr>
        <w:t xml:space="preserve">Планируемые предметные результаты изучения учебного предмета </w:t>
      </w:r>
    </w:p>
    <w:p w:rsidR="00AC59AB" w:rsidRPr="00AC59AB" w:rsidRDefault="00AC59AB" w:rsidP="00AC59AB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59AB">
        <w:rPr>
          <w:rFonts w:ascii="Times New Roman" w:eastAsia="Calibri" w:hAnsi="Times New Roman" w:cs="Times New Roman"/>
          <w:b/>
          <w:sz w:val="24"/>
          <w:szCs w:val="24"/>
        </w:rPr>
        <w:t xml:space="preserve">Личностные </w:t>
      </w:r>
      <w:r w:rsidRPr="00AC59AB">
        <w:rPr>
          <w:rFonts w:ascii="Times New Roman" w:eastAsia="Calibri" w:hAnsi="Times New Roman" w:cs="Times New Roman"/>
          <w:sz w:val="24"/>
          <w:szCs w:val="24"/>
        </w:rPr>
        <w:t xml:space="preserve">результаты изучения родной (русской) литературы как учебного предмета </w:t>
      </w:r>
    </w:p>
    <w:p w:rsidR="00AC59AB" w:rsidRPr="00AC59AB" w:rsidRDefault="00AC59AB" w:rsidP="00AC59AB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59AB">
        <w:rPr>
          <w:rFonts w:ascii="Times New Roman" w:eastAsia="Calibri" w:hAnsi="Times New Roman" w:cs="Times New Roman"/>
          <w:sz w:val="24"/>
          <w:szCs w:val="24"/>
        </w:rPr>
        <w:t xml:space="preserve">Выпускник научится: проявлять готовность к самообразованию. </w:t>
      </w:r>
    </w:p>
    <w:p w:rsidR="00AC59AB" w:rsidRPr="00AC59AB" w:rsidRDefault="00AC59AB" w:rsidP="00AC59AB">
      <w:pPr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AC59AB">
        <w:rPr>
          <w:rFonts w:ascii="Times New Roman" w:eastAsia="Calibri" w:hAnsi="Times New Roman" w:cs="Times New Roman"/>
          <w:i/>
          <w:sz w:val="24"/>
          <w:szCs w:val="24"/>
        </w:rPr>
        <w:t xml:space="preserve">Выпускник получит возможность научиться: развить эстетическое сознание через освоение художественного наследия народов России и мира через творческую деятельность эстетического характера. </w:t>
      </w:r>
    </w:p>
    <w:p w:rsidR="00AC59AB" w:rsidRPr="00AC59AB" w:rsidRDefault="00AC59AB" w:rsidP="00AC59AB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AC59AB">
        <w:rPr>
          <w:rFonts w:ascii="Times New Roman" w:eastAsia="Calibri" w:hAnsi="Times New Roman" w:cs="Times New Roman"/>
          <w:b/>
          <w:sz w:val="24"/>
          <w:szCs w:val="24"/>
        </w:rPr>
        <w:t>Метапредметные</w:t>
      </w:r>
      <w:proofErr w:type="spellEnd"/>
      <w:r w:rsidRPr="00AC59AB">
        <w:rPr>
          <w:rFonts w:ascii="Times New Roman" w:eastAsia="Calibri" w:hAnsi="Times New Roman" w:cs="Times New Roman"/>
          <w:sz w:val="24"/>
          <w:szCs w:val="24"/>
        </w:rPr>
        <w:t xml:space="preserve"> результаты изучения родной (русской) литературы как учебного предмета Выпускник научится: </w:t>
      </w:r>
    </w:p>
    <w:p w:rsidR="00AC59AB" w:rsidRPr="00AC59AB" w:rsidRDefault="00AC59AB" w:rsidP="00AC59AB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59AB">
        <w:rPr>
          <w:rFonts w:ascii="Times New Roman" w:eastAsia="Calibri" w:hAnsi="Times New Roman" w:cs="Times New Roman"/>
          <w:sz w:val="24"/>
          <w:szCs w:val="24"/>
        </w:rPr>
        <w:t xml:space="preserve">• выбирать путь анализа произведения, адекватный жанрово-родовой природе художественного текста; </w:t>
      </w:r>
    </w:p>
    <w:p w:rsidR="00AC59AB" w:rsidRPr="00AC59AB" w:rsidRDefault="00AC59AB" w:rsidP="00AC59AB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59AB">
        <w:rPr>
          <w:rFonts w:ascii="Times New Roman" w:eastAsia="Calibri" w:hAnsi="Times New Roman" w:cs="Times New Roman"/>
          <w:sz w:val="24"/>
          <w:szCs w:val="24"/>
        </w:rPr>
        <w:t xml:space="preserve">• дифференцировать элементы поэтики художественного текста, видеть их художественную и смысловую функцию; </w:t>
      </w:r>
    </w:p>
    <w:p w:rsidR="00AC59AB" w:rsidRPr="00AC59AB" w:rsidRDefault="00AC59AB" w:rsidP="00AC59AB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59AB">
        <w:rPr>
          <w:rFonts w:ascii="Times New Roman" w:eastAsia="Calibri" w:hAnsi="Times New Roman" w:cs="Times New Roman"/>
          <w:sz w:val="24"/>
          <w:szCs w:val="24"/>
        </w:rPr>
        <w:t xml:space="preserve">• сопоставлять «чужие» тексты интерпретирующего характера, аргументированно оценивать их; оценивать интерпретацию художественного текста, созданную средствами других искусств; создавать собственную интерпретацию изученного текста средствами </w:t>
      </w:r>
      <w:r w:rsidRPr="00AC59AB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других искусств; сопоставлять произведения русской и мировой литературы самостоятельно (или под руководством учителя), определяя линии сопоставления, выбирая аспект для сопоставительного анализа; </w:t>
      </w:r>
    </w:p>
    <w:p w:rsidR="00AC59AB" w:rsidRPr="00AC59AB" w:rsidRDefault="00AC59AB" w:rsidP="00AC59AB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59AB">
        <w:rPr>
          <w:rFonts w:ascii="Times New Roman" w:eastAsia="Calibri" w:hAnsi="Times New Roman" w:cs="Times New Roman"/>
          <w:sz w:val="24"/>
          <w:szCs w:val="24"/>
        </w:rPr>
        <w:t xml:space="preserve">• понимать ценность жизни во всех ее проявлениях и необходимости ответственного, бережного отношения к ней; </w:t>
      </w:r>
    </w:p>
    <w:p w:rsidR="00AC59AB" w:rsidRPr="00AC59AB" w:rsidRDefault="00AC59AB" w:rsidP="00AC59AB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59AB">
        <w:rPr>
          <w:rFonts w:ascii="Times New Roman" w:eastAsia="Calibri" w:hAnsi="Times New Roman" w:cs="Times New Roman"/>
          <w:sz w:val="24"/>
          <w:szCs w:val="24"/>
        </w:rPr>
        <w:t xml:space="preserve">• оценивать собственную учебную деятельность: свои достижения, самостоятельность, инициативу, ответственность, причины неудач; </w:t>
      </w:r>
    </w:p>
    <w:p w:rsidR="00AC59AB" w:rsidRPr="00AC59AB" w:rsidRDefault="00AC59AB" w:rsidP="00AC59AB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59AB">
        <w:rPr>
          <w:rFonts w:ascii="Times New Roman" w:eastAsia="Calibri" w:hAnsi="Times New Roman" w:cs="Times New Roman"/>
          <w:sz w:val="24"/>
          <w:szCs w:val="24"/>
        </w:rPr>
        <w:t xml:space="preserve">• определять гуманистические, демократические и традиционные ценности многонационального российского общества; </w:t>
      </w:r>
    </w:p>
    <w:p w:rsidR="00AC59AB" w:rsidRPr="00AC59AB" w:rsidRDefault="00AC59AB" w:rsidP="00AC59AB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59AB">
        <w:rPr>
          <w:rFonts w:ascii="Times New Roman" w:eastAsia="Calibri" w:hAnsi="Times New Roman" w:cs="Times New Roman"/>
          <w:sz w:val="24"/>
          <w:szCs w:val="24"/>
        </w:rPr>
        <w:t xml:space="preserve">• определять необходимость ответственности и долга перед Родиной; </w:t>
      </w:r>
    </w:p>
    <w:p w:rsidR="00AC59AB" w:rsidRPr="00AC59AB" w:rsidRDefault="00AC59AB" w:rsidP="00AC59AB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59AB">
        <w:rPr>
          <w:rFonts w:ascii="Times New Roman" w:eastAsia="Calibri" w:hAnsi="Times New Roman" w:cs="Times New Roman"/>
          <w:sz w:val="24"/>
          <w:szCs w:val="24"/>
        </w:rPr>
        <w:t xml:space="preserve">• осознавать значение семьи в жизни человека и общества, принимать ценности семейной жизни, уважительно и заботливо относиться к членам своей семьи; </w:t>
      </w:r>
    </w:p>
    <w:p w:rsidR="00AC59AB" w:rsidRPr="00AC59AB" w:rsidRDefault="00AC59AB" w:rsidP="00AC59AB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59AB">
        <w:rPr>
          <w:rFonts w:ascii="Times New Roman" w:eastAsia="Calibri" w:hAnsi="Times New Roman" w:cs="Times New Roman"/>
          <w:sz w:val="24"/>
          <w:szCs w:val="24"/>
        </w:rPr>
        <w:t xml:space="preserve">• основам прогнозирования; </w:t>
      </w:r>
    </w:p>
    <w:p w:rsidR="00AC59AB" w:rsidRPr="00AC59AB" w:rsidRDefault="00AC59AB" w:rsidP="00AC59AB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59AB">
        <w:rPr>
          <w:rFonts w:ascii="Times New Roman" w:eastAsia="Calibri" w:hAnsi="Times New Roman" w:cs="Times New Roman"/>
          <w:sz w:val="24"/>
          <w:szCs w:val="24"/>
        </w:rPr>
        <w:t xml:space="preserve">• отображать в речи содержание совершаемых действий в форме громкой социализированной и внутренней речи. </w:t>
      </w:r>
    </w:p>
    <w:p w:rsidR="00AC59AB" w:rsidRPr="00AC59AB" w:rsidRDefault="00AC59AB" w:rsidP="00AC59AB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59AB">
        <w:rPr>
          <w:rFonts w:ascii="Times New Roman" w:eastAsia="Calibri" w:hAnsi="Times New Roman" w:cs="Times New Roman"/>
          <w:sz w:val="24"/>
          <w:szCs w:val="24"/>
        </w:rPr>
        <w:t xml:space="preserve">• проводить аналогии между изучаемым материалом и собственным опытом; использовать знаково-символические средства, в </w:t>
      </w:r>
      <w:proofErr w:type="spellStart"/>
      <w:r w:rsidRPr="00AC59AB">
        <w:rPr>
          <w:rFonts w:ascii="Times New Roman" w:eastAsia="Calibri" w:hAnsi="Times New Roman" w:cs="Times New Roman"/>
          <w:sz w:val="24"/>
          <w:szCs w:val="24"/>
        </w:rPr>
        <w:t>т.ч</w:t>
      </w:r>
      <w:proofErr w:type="spellEnd"/>
      <w:r w:rsidRPr="00AC59AB">
        <w:rPr>
          <w:rFonts w:ascii="Times New Roman" w:eastAsia="Calibri" w:hAnsi="Times New Roman" w:cs="Times New Roman"/>
          <w:sz w:val="24"/>
          <w:szCs w:val="24"/>
        </w:rPr>
        <w:t xml:space="preserve">. схемы (включая концептуальные) для решения учебных задач. </w:t>
      </w:r>
    </w:p>
    <w:p w:rsidR="00AC59AB" w:rsidRPr="00AC59AB" w:rsidRDefault="00AC59AB" w:rsidP="00AC59AB">
      <w:pPr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AC59AB">
        <w:rPr>
          <w:rFonts w:ascii="Times New Roman" w:eastAsia="Calibri" w:hAnsi="Times New Roman" w:cs="Times New Roman"/>
          <w:i/>
          <w:sz w:val="24"/>
          <w:szCs w:val="24"/>
        </w:rPr>
        <w:t xml:space="preserve">Выпускник получит возможность научиться: </w:t>
      </w:r>
    </w:p>
    <w:p w:rsidR="00AC59AB" w:rsidRPr="00AC59AB" w:rsidRDefault="00AC59AB" w:rsidP="00AC59AB">
      <w:pPr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AC59AB">
        <w:rPr>
          <w:rFonts w:ascii="Times New Roman" w:eastAsia="Calibri" w:hAnsi="Times New Roman" w:cs="Times New Roman"/>
          <w:i/>
          <w:sz w:val="24"/>
          <w:szCs w:val="24"/>
        </w:rPr>
        <w:t xml:space="preserve">• произвольно и осознанно владеть общими приемами решения учебных задач. </w:t>
      </w:r>
    </w:p>
    <w:p w:rsidR="00AC59AB" w:rsidRPr="00AC59AB" w:rsidRDefault="00AC59AB" w:rsidP="00AC59AB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59AB">
        <w:rPr>
          <w:rFonts w:ascii="Times New Roman" w:eastAsia="Calibri" w:hAnsi="Times New Roman" w:cs="Times New Roman"/>
          <w:b/>
          <w:sz w:val="24"/>
          <w:szCs w:val="24"/>
        </w:rPr>
        <w:t>Предметные</w:t>
      </w:r>
      <w:r w:rsidRPr="00AC59AB">
        <w:rPr>
          <w:rFonts w:ascii="Times New Roman" w:eastAsia="Calibri" w:hAnsi="Times New Roman" w:cs="Times New Roman"/>
          <w:sz w:val="24"/>
          <w:szCs w:val="24"/>
        </w:rPr>
        <w:t xml:space="preserve"> результаты изучения родной (русской) литературы как учебного предмета </w:t>
      </w:r>
    </w:p>
    <w:p w:rsidR="00AC59AB" w:rsidRPr="00AC59AB" w:rsidRDefault="00AC59AB" w:rsidP="00AC59AB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59AB">
        <w:rPr>
          <w:rFonts w:ascii="Times New Roman" w:eastAsia="Calibri" w:hAnsi="Times New Roman" w:cs="Times New Roman"/>
          <w:sz w:val="24"/>
          <w:szCs w:val="24"/>
        </w:rPr>
        <w:t xml:space="preserve">Выпускник научится: устанавливать причинно-следственные связи в изучаемом круге явлений; </w:t>
      </w:r>
    </w:p>
    <w:p w:rsidR="00AC59AB" w:rsidRPr="00AC59AB" w:rsidRDefault="00AC59AB" w:rsidP="00AC59AB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59AB">
        <w:rPr>
          <w:rFonts w:ascii="Times New Roman" w:eastAsia="Calibri" w:hAnsi="Times New Roman" w:cs="Times New Roman"/>
          <w:sz w:val="24"/>
          <w:szCs w:val="24"/>
        </w:rPr>
        <w:t xml:space="preserve">• понимать структуру построения рассуждения как связь простых суждений об объекте (явлении); </w:t>
      </w:r>
    </w:p>
    <w:p w:rsidR="00AC59AB" w:rsidRPr="00AC59AB" w:rsidRDefault="00AC59AB" w:rsidP="00AC59AB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59AB">
        <w:rPr>
          <w:rFonts w:ascii="Times New Roman" w:eastAsia="Calibri" w:hAnsi="Times New Roman" w:cs="Times New Roman"/>
          <w:sz w:val="24"/>
          <w:szCs w:val="24"/>
        </w:rPr>
        <w:t xml:space="preserve">• обобщать (самостоятельно выделять ряд или класс объектов); </w:t>
      </w:r>
    </w:p>
    <w:p w:rsidR="00AC59AB" w:rsidRPr="00AC59AB" w:rsidRDefault="00AC59AB" w:rsidP="00AC59AB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AC59AB">
        <w:rPr>
          <w:rFonts w:ascii="Times New Roman" w:eastAsia="Calibri" w:hAnsi="Times New Roman" w:cs="Times New Roman"/>
          <w:sz w:val="24"/>
          <w:szCs w:val="24"/>
        </w:rPr>
        <w:t xml:space="preserve">• подводить анализируемые объекты (явления) под понятия разного уровня обобщения (например: предложение, главные члены предложения, второстепенные члены; подлежащее, сказуемое); </w:t>
      </w:r>
      <w:proofErr w:type="gramEnd"/>
    </w:p>
    <w:p w:rsidR="00AC59AB" w:rsidRPr="00AC59AB" w:rsidRDefault="00AC59AB" w:rsidP="00AC59AB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59AB">
        <w:rPr>
          <w:rFonts w:ascii="Times New Roman" w:eastAsia="Calibri" w:hAnsi="Times New Roman" w:cs="Times New Roman"/>
          <w:sz w:val="24"/>
          <w:szCs w:val="24"/>
        </w:rPr>
        <w:t xml:space="preserve">• осуществлять выбор наиболее эффективных способов решения учебных задач в зависимости от конкретных условий; </w:t>
      </w:r>
    </w:p>
    <w:p w:rsidR="00AC59AB" w:rsidRPr="00AC59AB" w:rsidRDefault="00AC59AB" w:rsidP="00AC59AB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59AB">
        <w:rPr>
          <w:rFonts w:ascii="Times New Roman" w:eastAsia="Calibri" w:hAnsi="Times New Roman" w:cs="Times New Roman"/>
          <w:sz w:val="24"/>
          <w:szCs w:val="24"/>
        </w:rPr>
        <w:t xml:space="preserve">• осуществлять синтез как составление целого из частей, самостоятельно достраивая и восполняя недостающие компоненты; </w:t>
      </w:r>
    </w:p>
    <w:p w:rsidR="00AC59AB" w:rsidRPr="00AC59AB" w:rsidRDefault="00AC59AB" w:rsidP="00AC59AB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59AB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• в совместной деятельности четко формулировать цели группы и позволить ее участникам проявлять собственную энергию для достижения этих целей; </w:t>
      </w:r>
    </w:p>
    <w:p w:rsidR="00AC59AB" w:rsidRPr="00AC59AB" w:rsidRDefault="00AC59AB" w:rsidP="00AC59AB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59AB">
        <w:rPr>
          <w:rFonts w:ascii="Times New Roman" w:eastAsia="Calibri" w:hAnsi="Times New Roman" w:cs="Times New Roman"/>
          <w:sz w:val="24"/>
          <w:szCs w:val="24"/>
        </w:rPr>
        <w:t xml:space="preserve">• прилагать волевые усилия и преодолевать трудности и препятствия на пути достижения целей; </w:t>
      </w:r>
    </w:p>
    <w:p w:rsidR="00AC59AB" w:rsidRPr="00AC59AB" w:rsidRDefault="00AC59AB" w:rsidP="00AC59AB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59AB">
        <w:rPr>
          <w:rFonts w:ascii="Times New Roman" w:eastAsia="Calibri" w:hAnsi="Times New Roman" w:cs="Times New Roman"/>
          <w:sz w:val="24"/>
          <w:szCs w:val="24"/>
        </w:rPr>
        <w:t xml:space="preserve">• устраивать эффективные групповые обсуждения и обеспечить обмен знаниями между членами группы для принятия эффективных совместных решений; </w:t>
      </w:r>
    </w:p>
    <w:p w:rsidR="00AC59AB" w:rsidRPr="00AC59AB" w:rsidRDefault="00AC59AB" w:rsidP="00AC59AB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59AB">
        <w:rPr>
          <w:rFonts w:ascii="Times New Roman" w:eastAsia="Calibri" w:hAnsi="Times New Roman" w:cs="Times New Roman"/>
          <w:sz w:val="24"/>
          <w:szCs w:val="24"/>
        </w:rPr>
        <w:t xml:space="preserve">• осуществлять расширенный поиск информации в соответствии с заданиями учителя с использованием ресурсов библиотек и сети Интернет; </w:t>
      </w:r>
    </w:p>
    <w:p w:rsidR="00AC59AB" w:rsidRPr="00AC59AB" w:rsidRDefault="00AC59AB" w:rsidP="00AC59AB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59AB">
        <w:rPr>
          <w:rFonts w:ascii="Times New Roman" w:eastAsia="Calibri" w:hAnsi="Times New Roman" w:cs="Times New Roman"/>
          <w:sz w:val="24"/>
          <w:szCs w:val="24"/>
        </w:rPr>
        <w:t xml:space="preserve">• осознанно и произвольно строить сообщения в устной и письменной форме; </w:t>
      </w:r>
    </w:p>
    <w:p w:rsidR="00AC59AB" w:rsidRPr="00AC59AB" w:rsidRDefault="00AC59AB" w:rsidP="00AC59AB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59AB">
        <w:rPr>
          <w:rFonts w:ascii="Times New Roman" w:eastAsia="Calibri" w:hAnsi="Times New Roman" w:cs="Times New Roman"/>
          <w:sz w:val="24"/>
          <w:szCs w:val="24"/>
        </w:rPr>
        <w:t xml:space="preserve">• строить </w:t>
      </w:r>
      <w:proofErr w:type="gramStart"/>
      <w:r w:rsidRPr="00AC59AB">
        <w:rPr>
          <w:rFonts w:ascii="Times New Roman" w:eastAsia="Calibri" w:hAnsi="Times New Roman" w:cs="Times New Roman"/>
          <w:sz w:val="24"/>
          <w:szCs w:val="24"/>
        </w:rPr>
        <w:t>логическое рассуждение</w:t>
      </w:r>
      <w:proofErr w:type="gramEnd"/>
      <w:r w:rsidRPr="00AC59AB">
        <w:rPr>
          <w:rFonts w:ascii="Times New Roman" w:eastAsia="Calibri" w:hAnsi="Times New Roman" w:cs="Times New Roman"/>
          <w:sz w:val="24"/>
          <w:szCs w:val="24"/>
        </w:rPr>
        <w:t xml:space="preserve">, включающее установление причинно-следственных связей; </w:t>
      </w:r>
    </w:p>
    <w:p w:rsidR="00AC59AB" w:rsidRPr="00AC59AB" w:rsidRDefault="00AC59AB" w:rsidP="00AC59AB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59AB">
        <w:rPr>
          <w:rFonts w:ascii="Times New Roman" w:eastAsia="Calibri" w:hAnsi="Times New Roman" w:cs="Times New Roman"/>
          <w:sz w:val="24"/>
          <w:szCs w:val="24"/>
        </w:rPr>
        <w:t xml:space="preserve">• осознанно воспринимать художественное произведение в единстве формы и содержания; адекватно понимать художественный текст и давать его смысловой анализ; интерпретировать прочитанное, устанавливать поле читательских ассоциаций, отбирать произведения для чтения; </w:t>
      </w:r>
    </w:p>
    <w:p w:rsidR="00AC59AB" w:rsidRPr="00AC59AB" w:rsidRDefault="00AC59AB" w:rsidP="00AC59AB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59AB">
        <w:rPr>
          <w:rFonts w:ascii="Times New Roman" w:eastAsia="Calibri" w:hAnsi="Times New Roman" w:cs="Times New Roman"/>
          <w:sz w:val="24"/>
          <w:szCs w:val="24"/>
        </w:rPr>
        <w:t xml:space="preserve">• воспринимать художественный текст как произведение искусства, послание автора читателю, современнику и потомку; </w:t>
      </w:r>
    </w:p>
    <w:p w:rsidR="00AC59AB" w:rsidRPr="00AC59AB" w:rsidRDefault="00AC59AB" w:rsidP="00AC59AB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AC59AB">
        <w:rPr>
          <w:rFonts w:ascii="Times New Roman" w:eastAsia="Calibri" w:hAnsi="Times New Roman" w:cs="Times New Roman"/>
          <w:sz w:val="24"/>
          <w:szCs w:val="24"/>
        </w:rPr>
        <w:t xml:space="preserve">• определять для себя актуальную и перспективную цели чтения художественной литературы; выбирать произведения для самостоятельного чтения; </w:t>
      </w:r>
      <w:proofErr w:type="gramEnd"/>
    </w:p>
    <w:p w:rsidR="00AC59AB" w:rsidRPr="00AC59AB" w:rsidRDefault="00AC59AB" w:rsidP="00AC59AB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59AB">
        <w:rPr>
          <w:rFonts w:ascii="Times New Roman" w:eastAsia="Calibri" w:hAnsi="Times New Roman" w:cs="Times New Roman"/>
          <w:sz w:val="24"/>
          <w:szCs w:val="24"/>
        </w:rPr>
        <w:t xml:space="preserve">• владеть основными способами обработки информации и презентации. </w:t>
      </w:r>
    </w:p>
    <w:p w:rsidR="00AC59AB" w:rsidRPr="00AC59AB" w:rsidRDefault="00AC59AB" w:rsidP="00AC59AB">
      <w:pPr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AC59AB">
        <w:rPr>
          <w:rFonts w:ascii="Times New Roman" w:eastAsia="Calibri" w:hAnsi="Times New Roman" w:cs="Times New Roman"/>
          <w:i/>
          <w:sz w:val="24"/>
          <w:szCs w:val="24"/>
        </w:rPr>
        <w:t xml:space="preserve">Выпускник получит возможность научиться: </w:t>
      </w:r>
    </w:p>
    <w:p w:rsidR="00AC59AB" w:rsidRPr="00AC59AB" w:rsidRDefault="00AC59AB" w:rsidP="00AC59AB">
      <w:pPr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AC59AB">
        <w:rPr>
          <w:rFonts w:ascii="Times New Roman" w:eastAsia="Calibri" w:hAnsi="Times New Roman" w:cs="Times New Roman"/>
          <w:i/>
          <w:sz w:val="24"/>
          <w:szCs w:val="24"/>
        </w:rPr>
        <w:t xml:space="preserve">• выявлять и интерпретировать авторскую позицию, определяя свое к ней отношение, и на этой основе формировать собственные ценностные ориентации; </w:t>
      </w:r>
    </w:p>
    <w:p w:rsidR="00AC59AB" w:rsidRPr="00AC59AB" w:rsidRDefault="00AC59AB" w:rsidP="00AC59AB">
      <w:pPr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AC59AB">
        <w:rPr>
          <w:rFonts w:ascii="Times New Roman" w:eastAsia="Calibri" w:hAnsi="Times New Roman" w:cs="Times New Roman"/>
          <w:i/>
          <w:sz w:val="24"/>
          <w:szCs w:val="24"/>
        </w:rPr>
        <w:t xml:space="preserve">• определять актуальность произведений для читателей разных поколений и вступать в диалог с другими читателями; </w:t>
      </w:r>
    </w:p>
    <w:p w:rsidR="00AC59AB" w:rsidRPr="00AC59AB" w:rsidRDefault="00AC59AB" w:rsidP="00AC59AB">
      <w:pPr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AC59AB">
        <w:rPr>
          <w:rFonts w:ascii="Times New Roman" w:eastAsia="Calibri" w:hAnsi="Times New Roman" w:cs="Times New Roman"/>
          <w:i/>
          <w:sz w:val="24"/>
          <w:szCs w:val="24"/>
        </w:rPr>
        <w:t xml:space="preserve">• анализировать и истолковывать произведения разной жанровой природы, аргументировано формулируя свое отношение к </w:t>
      </w:r>
      <w:proofErr w:type="gramStart"/>
      <w:r w:rsidRPr="00AC59AB">
        <w:rPr>
          <w:rFonts w:ascii="Times New Roman" w:eastAsia="Calibri" w:hAnsi="Times New Roman" w:cs="Times New Roman"/>
          <w:i/>
          <w:sz w:val="24"/>
          <w:szCs w:val="24"/>
        </w:rPr>
        <w:t>прочитанному</w:t>
      </w:r>
      <w:proofErr w:type="gramEnd"/>
      <w:r w:rsidRPr="00AC59AB">
        <w:rPr>
          <w:rFonts w:ascii="Times New Roman" w:eastAsia="Calibri" w:hAnsi="Times New Roman" w:cs="Times New Roman"/>
          <w:i/>
          <w:sz w:val="24"/>
          <w:szCs w:val="24"/>
        </w:rPr>
        <w:t xml:space="preserve">; </w:t>
      </w:r>
    </w:p>
    <w:p w:rsidR="00AC59AB" w:rsidRPr="00AC59AB" w:rsidRDefault="00AC59AB" w:rsidP="00AC59AB">
      <w:pPr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AC59AB">
        <w:rPr>
          <w:rFonts w:ascii="Times New Roman" w:eastAsia="Calibri" w:hAnsi="Times New Roman" w:cs="Times New Roman"/>
          <w:i/>
          <w:sz w:val="24"/>
          <w:szCs w:val="24"/>
        </w:rPr>
        <w:t xml:space="preserve">• создавать собственный текст аналитического и интерпретирующего характера; </w:t>
      </w:r>
    </w:p>
    <w:p w:rsidR="00AC59AB" w:rsidRPr="00AC59AB" w:rsidRDefault="00AC59AB" w:rsidP="00AC59AB">
      <w:pPr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AC59AB">
        <w:rPr>
          <w:rFonts w:ascii="Times New Roman" w:eastAsia="Calibri" w:hAnsi="Times New Roman" w:cs="Times New Roman"/>
          <w:i/>
          <w:sz w:val="24"/>
          <w:szCs w:val="24"/>
        </w:rPr>
        <w:t xml:space="preserve">• сопоставлять произведение словесного искусства и его воплощение в других искусствах; </w:t>
      </w:r>
    </w:p>
    <w:p w:rsidR="00AC59AB" w:rsidRPr="00AC59AB" w:rsidRDefault="00AC59AB" w:rsidP="00AC59AB">
      <w:pPr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AC59AB">
        <w:rPr>
          <w:rFonts w:ascii="Times New Roman" w:eastAsia="Calibri" w:hAnsi="Times New Roman" w:cs="Times New Roman"/>
          <w:i/>
          <w:sz w:val="24"/>
          <w:szCs w:val="24"/>
        </w:rPr>
        <w:t xml:space="preserve">• выбирать путь анализа произведения, адекватный жанрово-родовой природе художественного текста; </w:t>
      </w:r>
    </w:p>
    <w:p w:rsidR="00AC59AB" w:rsidRPr="00AC59AB" w:rsidRDefault="00AC59AB" w:rsidP="00AC59AB">
      <w:pPr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AC59AB">
        <w:rPr>
          <w:rFonts w:ascii="Times New Roman" w:eastAsia="Calibri" w:hAnsi="Times New Roman" w:cs="Times New Roman"/>
          <w:i/>
          <w:sz w:val="24"/>
          <w:szCs w:val="24"/>
        </w:rPr>
        <w:t xml:space="preserve">• дифференцировать элементы поэтики художественного текста, видеть их художественную и смысловую функцию; </w:t>
      </w:r>
    </w:p>
    <w:p w:rsidR="00AC59AB" w:rsidRPr="00AC59AB" w:rsidRDefault="00AC59AB" w:rsidP="00AC59AB">
      <w:pPr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AC59AB">
        <w:rPr>
          <w:rFonts w:ascii="Times New Roman" w:eastAsia="Calibri" w:hAnsi="Times New Roman" w:cs="Times New Roman"/>
          <w:i/>
          <w:sz w:val="24"/>
          <w:szCs w:val="24"/>
        </w:rPr>
        <w:lastRenderedPageBreak/>
        <w:t xml:space="preserve">• вести самостоятельную проектно-исследовательскую деятельность и оформлять результаты в разных форматах (работа исследовательского характера, реферат). </w:t>
      </w:r>
    </w:p>
    <w:p w:rsidR="00AC59AB" w:rsidRPr="00AC59AB" w:rsidRDefault="00AC59AB" w:rsidP="00AC59AB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C59AB">
        <w:rPr>
          <w:rFonts w:ascii="Times New Roman" w:eastAsia="Calibri" w:hAnsi="Times New Roman" w:cs="Times New Roman"/>
          <w:b/>
          <w:sz w:val="24"/>
          <w:szCs w:val="24"/>
        </w:rPr>
        <w:t>Содержание учебного предмета</w:t>
      </w:r>
    </w:p>
    <w:p w:rsidR="00AC59AB" w:rsidRPr="00AC59AB" w:rsidRDefault="00AC59AB" w:rsidP="00AC59AB">
      <w:pPr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C59AB">
        <w:rPr>
          <w:rFonts w:ascii="Times New Roman" w:eastAsia="Calibri" w:hAnsi="Times New Roman" w:cs="Times New Roman"/>
          <w:b/>
          <w:sz w:val="24"/>
          <w:szCs w:val="24"/>
        </w:rPr>
        <w:t xml:space="preserve">Проблемно-тематические блоки </w:t>
      </w:r>
    </w:p>
    <w:p w:rsidR="00AC59AB" w:rsidRPr="00AC59AB" w:rsidRDefault="00AC59AB" w:rsidP="00AC59AB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AC59AB">
        <w:rPr>
          <w:rFonts w:ascii="Times New Roman" w:eastAsia="Calibri" w:hAnsi="Times New Roman" w:cs="Times New Roman"/>
          <w:b/>
          <w:sz w:val="24"/>
          <w:szCs w:val="24"/>
        </w:rPr>
        <w:t>Личность</w:t>
      </w:r>
      <w:r w:rsidRPr="00AC59AB">
        <w:rPr>
          <w:rFonts w:ascii="Times New Roman" w:eastAsia="Calibri" w:hAnsi="Times New Roman" w:cs="Times New Roman"/>
          <w:sz w:val="24"/>
          <w:szCs w:val="24"/>
        </w:rPr>
        <w:t xml:space="preserve"> (человек перед судом своей совести, человек-мыслитель и человек-деятель, я и другой, индивидуальность и «человек толпы», становление личности: детство, отрочество, первая любовь; судьба человека; конфликт долга и чести; личность и мир, личность и Высшие начала). </w:t>
      </w:r>
      <w:proofErr w:type="gramEnd"/>
    </w:p>
    <w:p w:rsidR="00AC59AB" w:rsidRPr="00AC59AB" w:rsidRDefault="00AC59AB" w:rsidP="00AC59AB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59AB">
        <w:rPr>
          <w:rFonts w:ascii="Times New Roman" w:eastAsia="Calibri" w:hAnsi="Times New Roman" w:cs="Times New Roman"/>
          <w:sz w:val="24"/>
          <w:szCs w:val="24"/>
        </w:rPr>
        <w:t>В.Я. Брюсов Стихотворения: «</w:t>
      </w:r>
      <w:proofErr w:type="spellStart"/>
      <w:r w:rsidRPr="00AC59AB">
        <w:rPr>
          <w:rFonts w:ascii="Times New Roman" w:eastAsia="Calibri" w:hAnsi="Times New Roman" w:cs="Times New Roman"/>
          <w:sz w:val="24"/>
          <w:szCs w:val="24"/>
        </w:rPr>
        <w:t>Ассаргадон</w:t>
      </w:r>
      <w:proofErr w:type="spellEnd"/>
      <w:r w:rsidRPr="00AC59AB">
        <w:rPr>
          <w:rFonts w:ascii="Times New Roman" w:eastAsia="Calibri" w:hAnsi="Times New Roman" w:cs="Times New Roman"/>
          <w:sz w:val="24"/>
          <w:szCs w:val="24"/>
        </w:rPr>
        <w:t xml:space="preserve">», «Грядущие гунны», «Есть что-то позорное в мощи природы...», «Неколебимой истине...», «Каменщик», «Творчество», «Родной язык». «Юному поэту», «Я» 5 Г.Н. Щербакова Повесть «Вам и не снилось» Б.А. Ахмадулина Л.Н. Мартынов Ю.П. Казаков Рассказ «Во сне ты горько плакал» </w:t>
      </w:r>
    </w:p>
    <w:p w:rsidR="00AC59AB" w:rsidRPr="00AC59AB" w:rsidRDefault="00AC59AB" w:rsidP="00AC59AB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AC59AB">
        <w:rPr>
          <w:rFonts w:ascii="Times New Roman" w:eastAsia="Calibri" w:hAnsi="Times New Roman" w:cs="Times New Roman"/>
          <w:b/>
          <w:sz w:val="24"/>
          <w:szCs w:val="24"/>
        </w:rPr>
        <w:t>Личность и семья</w:t>
      </w:r>
      <w:r w:rsidRPr="00AC59AB">
        <w:rPr>
          <w:rFonts w:ascii="Times New Roman" w:eastAsia="Calibri" w:hAnsi="Times New Roman" w:cs="Times New Roman"/>
          <w:sz w:val="24"/>
          <w:szCs w:val="24"/>
        </w:rPr>
        <w:t xml:space="preserve"> (место человека в семье и обществе, семейные и родственные отношения; мужчина, женщина, ребенок, старик в семье; любовь и доверие в жизни человека, их ценность; поколения, традиции, культура повседневности). </w:t>
      </w:r>
      <w:proofErr w:type="gramEnd"/>
    </w:p>
    <w:p w:rsidR="00AC59AB" w:rsidRPr="00AC59AB" w:rsidRDefault="00AC59AB" w:rsidP="00AC59AB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59AB">
        <w:rPr>
          <w:rFonts w:ascii="Times New Roman" w:eastAsia="Calibri" w:hAnsi="Times New Roman" w:cs="Times New Roman"/>
          <w:sz w:val="24"/>
          <w:szCs w:val="24"/>
        </w:rPr>
        <w:t>Е.И. Носов Повесть «</w:t>
      </w:r>
      <w:proofErr w:type="spellStart"/>
      <w:r w:rsidRPr="00AC59AB">
        <w:rPr>
          <w:rFonts w:ascii="Times New Roman" w:eastAsia="Calibri" w:hAnsi="Times New Roman" w:cs="Times New Roman"/>
          <w:sz w:val="24"/>
          <w:szCs w:val="24"/>
        </w:rPr>
        <w:t>Усвятские</w:t>
      </w:r>
      <w:proofErr w:type="spellEnd"/>
      <w:r w:rsidRPr="00AC59A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C59AB">
        <w:rPr>
          <w:rFonts w:ascii="Times New Roman" w:eastAsia="Calibri" w:hAnsi="Times New Roman" w:cs="Times New Roman"/>
          <w:sz w:val="24"/>
          <w:szCs w:val="24"/>
        </w:rPr>
        <w:t>шлемоносцы</w:t>
      </w:r>
      <w:proofErr w:type="spellEnd"/>
      <w:r w:rsidRPr="00AC59AB">
        <w:rPr>
          <w:rFonts w:ascii="Times New Roman" w:eastAsia="Calibri" w:hAnsi="Times New Roman" w:cs="Times New Roman"/>
          <w:sz w:val="24"/>
          <w:szCs w:val="24"/>
        </w:rPr>
        <w:t xml:space="preserve">» Ю.В. Трифонов Повесть «Обмен» А.Н. Арбузов Пьеса «Жестокие игры» </w:t>
      </w:r>
    </w:p>
    <w:p w:rsidR="00AC59AB" w:rsidRPr="00AC59AB" w:rsidRDefault="00AC59AB" w:rsidP="00AC59AB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59AB">
        <w:rPr>
          <w:rFonts w:ascii="Times New Roman" w:eastAsia="Calibri" w:hAnsi="Times New Roman" w:cs="Times New Roman"/>
          <w:b/>
          <w:sz w:val="24"/>
          <w:szCs w:val="24"/>
        </w:rPr>
        <w:t>Личность – общество – государство</w:t>
      </w:r>
      <w:r w:rsidRPr="00AC59AB">
        <w:rPr>
          <w:rFonts w:ascii="Times New Roman" w:eastAsia="Calibri" w:hAnsi="Times New Roman" w:cs="Times New Roman"/>
          <w:sz w:val="24"/>
          <w:szCs w:val="24"/>
        </w:rPr>
        <w:t xml:space="preserve"> (влияние социальной среды на личность человека; человек и государственная система; гражданственность и патриотизм; интересы личности, интересы большинства/меньшинства и интересы государства; законы морали и государственные законы; жизнь и идеология). </w:t>
      </w:r>
    </w:p>
    <w:p w:rsidR="00AC59AB" w:rsidRPr="00AC59AB" w:rsidRDefault="00AC59AB" w:rsidP="00AC59AB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59AB">
        <w:rPr>
          <w:rFonts w:ascii="Times New Roman" w:eastAsia="Calibri" w:hAnsi="Times New Roman" w:cs="Times New Roman"/>
          <w:sz w:val="24"/>
          <w:szCs w:val="24"/>
        </w:rPr>
        <w:t xml:space="preserve">А.А. Фадеев Романы «Молодая гвардия» </w:t>
      </w:r>
      <w:proofErr w:type="spellStart"/>
      <w:r w:rsidRPr="00AC59AB">
        <w:rPr>
          <w:rFonts w:ascii="Times New Roman" w:eastAsia="Calibri" w:hAnsi="Times New Roman" w:cs="Times New Roman"/>
          <w:sz w:val="24"/>
          <w:szCs w:val="24"/>
        </w:rPr>
        <w:t>Э.Веркин</w:t>
      </w:r>
      <w:proofErr w:type="spellEnd"/>
      <w:r w:rsidRPr="00AC59AB">
        <w:rPr>
          <w:rFonts w:ascii="Times New Roman" w:eastAsia="Calibri" w:hAnsi="Times New Roman" w:cs="Times New Roman"/>
          <w:sz w:val="24"/>
          <w:szCs w:val="24"/>
        </w:rPr>
        <w:t xml:space="preserve"> Повесть «Облачный полк» В.С. Маканин Рассказ «Кавказский пленный» </w:t>
      </w:r>
      <w:proofErr w:type="spellStart"/>
      <w:r w:rsidRPr="00AC59AB">
        <w:rPr>
          <w:rFonts w:ascii="Times New Roman" w:eastAsia="Calibri" w:hAnsi="Times New Roman" w:cs="Times New Roman"/>
          <w:sz w:val="24"/>
          <w:szCs w:val="24"/>
        </w:rPr>
        <w:t>Прилепин</w:t>
      </w:r>
      <w:proofErr w:type="spellEnd"/>
      <w:r w:rsidRPr="00AC59AB">
        <w:rPr>
          <w:rFonts w:ascii="Times New Roman" w:eastAsia="Calibri" w:hAnsi="Times New Roman" w:cs="Times New Roman"/>
          <w:sz w:val="24"/>
          <w:szCs w:val="24"/>
        </w:rPr>
        <w:t xml:space="preserve"> Роман «Санька» </w:t>
      </w:r>
    </w:p>
    <w:p w:rsidR="00AC59AB" w:rsidRPr="00AC59AB" w:rsidRDefault="00AC59AB" w:rsidP="00AC59AB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59AB">
        <w:rPr>
          <w:rFonts w:ascii="Times New Roman" w:eastAsia="Calibri" w:hAnsi="Times New Roman" w:cs="Times New Roman"/>
          <w:b/>
          <w:sz w:val="24"/>
          <w:szCs w:val="24"/>
        </w:rPr>
        <w:t>Личность – природа – цивилизация</w:t>
      </w:r>
      <w:r w:rsidRPr="00AC59AB">
        <w:rPr>
          <w:rFonts w:ascii="Times New Roman" w:eastAsia="Calibri" w:hAnsi="Times New Roman" w:cs="Times New Roman"/>
          <w:sz w:val="24"/>
          <w:szCs w:val="24"/>
        </w:rPr>
        <w:t xml:space="preserve"> (человек и природа; проблемы освоения и покорения природы; проблемы болезни и смерти; комфорт и духовность; современная цивилизация, ее проблемы и вызовы). </w:t>
      </w:r>
    </w:p>
    <w:p w:rsidR="00AC59AB" w:rsidRPr="00AC59AB" w:rsidRDefault="00AC59AB" w:rsidP="00AC59AB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59AB">
        <w:rPr>
          <w:rFonts w:ascii="Times New Roman" w:eastAsia="Calibri" w:hAnsi="Times New Roman" w:cs="Times New Roman"/>
          <w:sz w:val="24"/>
          <w:szCs w:val="24"/>
        </w:rPr>
        <w:t xml:space="preserve">Н.А. Заболоцкий Стихотворения: </w:t>
      </w:r>
      <w:proofErr w:type="gramStart"/>
      <w:r w:rsidRPr="00AC59AB">
        <w:rPr>
          <w:rFonts w:ascii="Times New Roman" w:eastAsia="Calibri" w:hAnsi="Times New Roman" w:cs="Times New Roman"/>
          <w:sz w:val="24"/>
          <w:szCs w:val="24"/>
        </w:rPr>
        <w:t>«В жилищах наших», «Вчера, о смерти размышляя…», «Где-то в поле, возле Магадана…», «Движение», «Ивановы», «Лицо коня», «Метаморфозы».</w:t>
      </w:r>
      <w:proofErr w:type="gramEnd"/>
      <w:r w:rsidRPr="00AC59AB">
        <w:rPr>
          <w:rFonts w:ascii="Times New Roman" w:eastAsia="Calibri" w:hAnsi="Times New Roman" w:cs="Times New Roman"/>
          <w:sz w:val="24"/>
          <w:szCs w:val="24"/>
        </w:rPr>
        <w:t xml:space="preserve"> «Новый Быт», «Рыбная лавка», «Искусство», «Я не ищу гармонии в природе…» Н.М. Рубцов Стихотворения: </w:t>
      </w:r>
      <w:proofErr w:type="gramStart"/>
      <w:r w:rsidRPr="00AC59AB">
        <w:rPr>
          <w:rFonts w:ascii="Times New Roman" w:eastAsia="Calibri" w:hAnsi="Times New Roman" w:cs="Times New Roman"/>
          <w:sz w:val="24"/>
          <w:szCs w:val="24"/>
        </w:rPr>
        <w:t>«В горнице», «Видения на холме», «Звезда полей», «Зимняя песня», «Привет, Россия, родина моя!..», «Тихая моя родина!», «Русский огонек», «Стихи».</w:t>
      </w:r>
      <w:proofErr w:type="gramEnd"/>
      <w:r w:rsidRPr="00AC59AB">
        <w:rPr>
          <w:rFonts w:ascii="Times New Roman" w:eastAsia="Calibri" w:hAnsi="Times New Roman" w:cs="Times New Roman"/>
          <w:sz w:val="24"/>
          <w:szCs w:val="24"/>
        </w:rPr>
        <w:t xml:space="preserve"> Л.С. Петрушевская «</w:t>
      </w:r>
      <w:proofErr w:type="gramStart"/>
      <w:r w:rsidRPr="00AC59AB">
        <w:rPr>
          <w:rFonts w:ascii="Times New Roman" w:eastAsia="Calibri" w:hAnsi="Times New Roman" w:cs="Times New Roman"/>
          <w:sz w:val="24"/>
          <w:szCs w:val="24"/>
        </w:rPr>
        <w:t>Новые</w:t>
      </w:r>
      <w:proofErr w:type="gramEnd"/>
      <w:r w:rsidRPr="00AC59A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C59AB">
        <w:rPr>
          <w:rFonts w:ascii="Times New Roman" w:eastAsia="Calibri" w:hAnsi="Times New Roman" w:cs="Times New Roman"/>
          <w:sz w:val="24"/>
          <w:szCs w:val="24"/>
        </w:rPr>
        <w:t>робинзоны</w:t>
      </w:r>
      <w:proofErr w:type="spellEnd"/>
      <w:r w:rsidRPr="00AC59AB">
        <w:rPr>
          <w:rFonts w:ascii="Times New Roman" w:eastAsia="Calibri" w:hAnsi="Times New Roman" w:cs="Times New Roman"/>
          <w:sz w:val="24"/>
          <w:szCs w:val="24"/>
        </w:rPr>
        <w:t xml:space="preserve">» </w:t>
      </w:r>
    </w:p>
    <w:p w:rsidR="00AC59AB" w:rsidRPr="00AC59AB" w:rsidRDefault="00AC59AB" w:rsidP="00AC59AB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59AB">
        <w:rPr>
          <w:rFonts w:ascii="Times New Roman" w:eastAsia="Calibri" w:hAnsi="Times New Roman" w:cs="Times New Roman"/>
          <w:b/>
          <w:sz w:val="24"/>
          <w:szCs w:val="24"/>
        </w:rPr>
        <w:t>Личность – история – современность</w:t>
      </w:r>
      <w:r w:rsidRPr="00AC59AB">
        <w:rPr>
          <w:rFonts w:ascii="Times New Roman" w:eastAsia="Calibri" w:hAnsi="Times New Roman" w:cs="Times New Roman"/>
          <w:sz w:val="24"/>
          <w:szCs w:val="24"/>
        </w:rPr>
        <w:t xml:space="preserve"> (время природное и историческое; роль личности в истории; вечное и исторически обусловленное в жизни человека и в культуре; свобода человека в условиях абсолютной несвободы; человек в прошлом, в настоящем и в проектах будущего). </w:t>
      </w:r>
    </w:p>
    <w:p w:rsidR="00AC59AB" w:rsidRPr="00AC59AB" w:rsidRDefault="00AC59AB" w:rsidP="00AC59AB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59AB">
        <w:rPr>
          <w:rFonts w:ascii="Times New Roman" w:eastAsia="Calibri" w:hAnsi="Times New Roman" w:cs="Times New Roman"/>
          <w:sz w:val="24"/>
          <w:szCs w:val="24"/>
        </w:rPr>
        <w:t>Ю.О. Домбровский Роман «Факультет ненужных вещей» В.Ф. Тендряков Рассказы: «Пара гнедых», «Хлеб для собаки».</w:t>
      </w:r>
    </w:p>
    <w:p w:rsidR="00AC59AB" w:rsidRPr="00AC59AB" w:rsidRDefault="00AC59AB" w:rsidP="00AC59AB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C59AB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ТЕМАТИЧЕСКОЕ ПЛАНИРОВАНИЕ С УКАЗАНИЕМ КОЛИЧЕСТВА ЧАСОВ, ОТВОДИМЫХ НА ОСВОЕНИЕ КАЖДОЙ ТЕМЫ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5846"/>
        <w:gridCol w:w="3191"/>
      </w:tblGrid>
      <w:tr w:rsidR="00AC59AB" w:rsidRPr="00AC59AB" w:rsidTr="001977C2">
        <w:tc>
          <w:tcPr>
            <w:tcW w:w="534" w:type="dxa"/>
          </w:tcPr>
          <w:p w:rsidR="00AC59AB" w:rsidRPr="00AC59AB" w:rsidRDefault="00AC59AB" w:rsidP="00AC59A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C59A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5846" w:type="dxa"/>
          </w:tcPr>
          <w:p w:rsidR="00AC59AB" w:rsidRPr="00AC59AB" w:rsidRDefault="00AC59AB" w:rsidP="00AC59A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C59A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</w:t>
            </w:r>
          </w:p>
        </w:tc>
        <w:tc>
          <w:tcPr>
            <w:tcW w:w="3191" w:type="dxa"/>
          </w:tcPr>
          <w:p w:rsidR="00AC59AB" w:rsidRPr="00AC59AB" w:rsidRDefault="00AC59AB" w:rsidP="00AC59A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C59A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часы</w:t>
            </w:r>
          </w:p>
        </w:tc>
      </w:tr>
      <w:tr w:rsidR="00AC59AB" w:rsidRPr="00AC59AB" w:rsidTr="001977C2">
        <w:tc>
          <w:tcPr>
            <w:tcW w:w="534" w:type="dxa"/>
          </w:tcPr>
          <w:p w:rsidR="00AC59AB" w:rsidRPr="00AC59AB" w:rsidRDefault="00AC59AB" w:rsidP="00AC59A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59A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46" w:type="dxa"/>
          </w:tcPr>
          <w:p w:rsidR="00AC59AB" w:rsidRPr="00AC59AB" w:rsidRDefault="00AC59AB" w:rsidP="00AC59A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59AB">
              <w:rPr>
                <w:rFonts w:ascii="Times New Roman" w:eastAsia="Calibri" w:hAnsi="Times New Roman" w:cs="Times New Roman"/>
                <w:sz w:val="24"/>
                <w:szCs w:val="24"/>
              </w:rPr>
              <w:t>Личность</w:t>
            </w:r>
          </w:p>
        </w:tc>
        <w:tc>
          <w:tcPr>
            <w:tcW w:w="3191" w:type="dxa"/>
          </w:tcPr>
          <w:p w:rsidR="00AC59AB" w:rsidRPr="00AC59AB" w:rsidRDefault="00AC59AB" w:rsidP="00AC59A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59AB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</w:tr>
      <w:tr w:rsidR="00AC59AB" w:rsidRPr="00AC59AB" w:rsidTr="001977C2">
        <w:tc>
          <w:tcPr>
            <w:tcW w:w="534" w:type="dxa"/>
          </w:tcPr>
          <w:p w:rsidR="00AC59AB" w:rsidRPr="00AC59AB" w:rsidRDefault="00AC59AB" w:rsidP="00AC59A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59A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46" w:type="dxa"/>
          </w:tcPr>
          <w:p w:rsidR="00AC59AB" w:rsidRPr="00AC59AB" w:rsidRDefault="00AC59AB" w:rsidP="00AC59A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59AB">
              <w:rPr>
                <w:rFonts w:ascii="Times New Roman" w:eastAsia="Calibri" w:hAnsi="Times New Roman" w:cs="Times New Roman"/>
                <w:sz w:val="24"/>
                <w:szCs w:val="24"/>
              </w:rPr>
              <w:t>Личность и семья</w:t>
            </w:r>
          </w:p>
        </w:tc>
        <w:tc>
          <w:tcPr>
            <w:tcW w:w="3191" w:type="dxa"/>
          </w:tcPr>
          <w:p w:rsidR="00AC59AB" w:rsidRPr="00AC59AB" w:rsidRDefault="00AC59AB" w:rsidP="00AC59A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59AB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AC59AB" w:rsidRPr="00AC59AB" w:rsidTr="001977C2">
        <w:tc>
          <w:tcPr>
            <w:tcW w:w="534" w:type="dxa"/>
          </w:tcPr>
          <w:p w:rsidR="00AC59AB" w:rsidRPr="00AC59AB" w:rsidRDefault="00AC59AB" w:rsidP="00AC59A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59AB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846" w:type="dxa"/>
          </w:tcPr>
          <w:p w:rsidR="00AC59AB" w:rsidRPr="00AC59AB" w:rsidRDefault="00AC59AB" w:rsidP="00AC59A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59AB">
              <w:rPr>
                <w:rFonts w:ascii="Times New Roman" w:eastAsia="Calibri" w:hAnsi="Times New Roman" w:cs="Times New Roman"/>
                <w:sz w:val="24"/>
                <w:szCs w:val="24"/>
              </w:rPr>
              <w:t>Личность-общество-государство</w:t>
            </w:r>
          </w:p>
        </w:tc>
        <w:tc>
          <w:tcPr>
            <w:tcW w:w="3191" w:type="dxa"/>
          </w:tcPr>
          <w:p w:rsidR="00AC59AB" w:rsidRPr="00AC59AB" w:rsidRDefault="00AC59AB" w:rsidP="00AC59A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59AB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</w:tr>
      <w:tr w:rsidR="00AC59AB" w:rsidRPr="00AC59AB" w:rsidTr="001977C2">
        <w:tc>
          <w:tcPr>
            <w:tcW w:w="534" w:type="dxa"/>
          </w:tcPr>
          <w:p w:rsidR="00AC59AB" w:rsidRPr="00AC59AB" w:rsidRDefault="00AC59AB" w:rsidP="00AC59A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59AB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46" w:type="dxa"/>
          </w:tcPr>
          <w:p w:rsidR="00AC59AB" w:rsidRPr="00AC59AB" w:rsidRDefault="00AC59AB" w:rsidP="00AC59A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59AB">
              <w:rPr>
                <w:rFonts w:ascii="Times New Roman" w:eastAsia="Calibri" w:hAnsi="Times New Roman" w:cs="Times New Roman"/>
                <w:sz w:val="24"/>
                <w:szCs w:val="24"/>
              </w:rPr>
              <w:t>Личность-природа-цивилизация</w:t>
            </w:r>
          </w:p>
        </w:tc>
        <w:tc>
          <w:tcPr>
            <w:tcW w:w="3191" w:type="dxa"/>
          </w:tcPr>
          <w:p w:rsidR="00AC59AB" w:rsidRPr="00AC59AB" w:rsidRDefault="00AC59AB" w:rsidP="00AC59A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59AB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AC59AB" w:rsidRPr="00AC59AB" w:rsidTr="001977C2">
        <w:tc>
          <w:tcPr>
            <w:tcW w:w="534" w:type="dxa"/>
          </w:tcPr>
          <w:p w:rsidR="00AC59AB" w:rsidRPr="00AC59AB" w:rsidRDefault="00AC59AB" w:rsidP="00AC59A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59AB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846" w:type="dxa"/>
          </w:tcPr>
          <w:p w:rsidR="00AC59AB" w:rsidRPr="00AC59AB" w:rsidRDefault="00AC59AB" w:rsidP="00AC59A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59AB">
              <w:rPr>
                <w:rFonts w:ascii="Times New Roman" w:eastAsia="Calibri" w:hAnsi="Times New Roman" w:cs="Times New Roman"/>
                <w:sz w:val="24"/>
                <w:szCs w:val="24"/>
              </w:rPr>
              <w:t>Личность-история-современность</w:t>
            </w:r>
          </w:p>
        </w:tc>
        <w:tc>
          <w:tcPr>
            <w:tcW w:w="3191" w:type="dxa"/>
          </w:tcPr>
          <w:p w:rsidR="00AC59AB" w:rsidRPr="00AC59AB" w:rsidRDefault="00AC59AB" w:rsidP="00AC59A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59AB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AC59AB" w:rsidRPr="00AC59AB" w:rsidTr="001977C2">
        <w:tc>
          <w:tcPr>
            <w:tcW w:w="534" w:type="dxa"/>
          </w:tcPr>
          <w:p w:rsidR="00AC59AB" w:rsidRPr="00AC59AB" w:rsidRDefault="00AC59AB" w:rsidP="00AC59A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59AB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846" w:type="dxa"/>
          </w:tcPr>
          <w:p w:rsidR="00AC59AB" w:rsidRPr="00AC59AB" w:rsidRDefault="00AC59AB" w:rsidP="00AC59A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59A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Закрепление </w:t>
            </w:r>
            <w:proofErr w:type="gramStart"/>
            <w:r w:rsidRPr="00AC59AB">
              <w:rPr>
                <w:rFonts w:ascii="Times New Roman" w:eastAsia="Calibri" w:hAnsi="Times New Roman" w:cs="Times New Roman"/>
                <w:sz w:val="24"/>
                <w:szCs w:val="24"/>
              </w:rPr>
              <w:t>изученного</w:t>
            </w:r>
            <w:proofErr w:type="gramEnd"/>
          </w:p>
        </w:tc>
        <w:tc>
          <w:tcPr>
            <w:tcW w:w="3191" w:type="dxa"/>
          </w:tcPr>
          <w:p w:rsidR="00AC59AB" w:rsidRPr="00AC59AB" w:rsidRDefault="00AC59AB" w:rsidP="00AC59A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59A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AC59AB" w:rsidRPr="00AC59AB" w:rsidTr="001977C2">
        <w:tc>
          <w:tcPr>
            <w:tcW w:w="534" w:type="dxa"/>
          </w:tcPr>
          <w:p w:rsidR="00AC59AB" w:rsidRPr="00AC59AB" w:rsidRDefault="00AC59AB" w:rsidP="00AC59A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59AB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846" w:type="dxa"/>
          </w:tcPr>
          <w:p w:rsidR="00AC59AB" w:rsidRPr="00AC59AB" w:rsidRDefault="00AC59AB" w:rsidP="00AC59A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59AB">
              <w:rPr>
                <w:rFonts w:ascii="Times New Roman" w:eastAsia="Calibri" w:hAnsi="Times New Roman" w:cs="Times New Roman"/>
                <w:sz w:val="24"/>
                <w:szCs w:val="24"/>
              </w:rPr>
              <w:t>Резервные уроки</w:t>
            </w:r>
          </w:p>
        </w:tc>
        <w:tc>
          <w:tcPr>
            <w:tcW w:w="3191" w:type="dxa"/>
          </w:tcPr>
          <w:p w:rsidR="00AC59AB" w:rsidRPr="00AC59AB" w:rsidRDefault="00AC59AB" w:rsidP="00AC59A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59A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</w:tbl>
    <w:p w:rsidR="00AC59AB" w:rsidRDefault="00AC59AB" w:rsidP="00AC59AB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C59AB" w:rsidRPr="002270AC" w:rsidRDefault="00AC59AB" w:rsidP="00AC59AB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270AC">
        <w:rPr>
          <w:rFonts w:ascii="Times New Roman" w:eastAsia="Calibri" w:hAnsi="Times New Roman" w:cs="Times New Roman"/>
          <w:b/>
          <w:sz w:val="24"/>
          <w:szCs w:val="24"/>
        </w:rPr>
        <w:t>Календарно-тематическое планирование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11кл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6"/>
        <w:gridCol w:w="1191"/>
        <w:gridCol w:w="4953"/>
        <w:gridCol w:w="1008"/>
        <w:gridCol w:w="1883"/>
      </w:tblGrid>
      <w:tr w:rsidR="00AC59AB" w:rsidRPr="002270AC" w:rsidTr="001977C2">
        <w:tc>
          <w:tcPr>
            <w:tcW w:w="536" w:type="dxa"/>
          </w:tcPr>
          <w:p w:rsidR="00AC59AB" w:rsidRPr="002270AC" w:rsidRDefault="00AC59AB" w:rsidP="001977C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270A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850" w:type="dxa"/>
          </w:tcPr>
          <w:p w:rsidR="00AC59AB" w:rsidRPr="002270AC" w:rsidRDefault="00AC59AB" w:rsidP="001977C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270A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5243" w:type="dxa"/>
          </w:tcPr>
          <w:p w:rsidR="00AC59AB" w:rsidRPr="002270AC" w:rsidRDefault="00AC59AB" w:rsidP="001977C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270A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027" w:type="dxa"/>
          </w:tcPr>
          <w:p w:rsidR="00AC59AB" w:rsidRPr="002270AC" w:rsidRDefault="00AC59AB" w:rsidP="001977C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270A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1915" w:type="dxa"/>
          </w:tcPr>
          <w:p w:rsidR="00AC59AB" w:rsidRPr="002270AC" w:rsidRDefault="00AC59AB" w:rsidP="001977C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270A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Примечание </w:t>
            </w:r>
          </w:p>
        </w:tc>
      </w:tr>
      <w:tr w:rsidR="00AC59AB" w:rsidRPr="002270AC" w:rsidTr="001977C2">
        <w:tc>
          <w:tcPr>
            <w:tcW w:w="536" w:type="dxa"/>
          </w:tcPr>
          <w:p w:rsidR="00AC59AB" w:rsidRPr="002270AC" w:rsidRDefault="00AC59AB" w:rsidP="001977C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70A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AC59AB" w:rsidRPr="002270AC" w:rsidRDefault="00AC59AB" w:rsidP="001977C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70AC">
              <w:rPr>
                <w:rFonts w:ascii="Times New Roman" w:eastAsia="Calibri" w:hAnsi="Times New Roman" w:cs="Times New Roman"/>
                <w:sz w:val="24"/>
                <w:szCs w:val="24"/>
              </w:rPr>
              <w:t>01.09</w:t>
            </w:r>
          </w:p>
        </w:tc>
        <w:tc>
          <w:tcPr>
            <w:tcW w:w="5243" w:type="dxa"/>
          </w:tcPr>
          <w:p w:rsidR="00AC59AB" w:rsidRPr="002270AC" w:rsidRDefault="00AC59AB" w:rsidP="001977C2">
            <w:pPr>
              <w:rPr>
                <w:rFonts w:ascii="Times New Roman" w:eastAsia="Calibri" w:hAnsi="Times New Roman" w:cs="Times New Roman"/>
              </w:rPr>
            </w:pPr>
            <w:r w:rsidRPr="002270AC">
              <w:rPr>
                <w:rFonts w:ascii="Times New Roman" w:eastAsia="Calibri" w:hAnsi="Times New Roman" w:cs="Times New Roman"/>
              </w:rPr>
              <w:t xml:space="preserve">Человек-мыслитель и человек-деятель в поэзии В. Брюсова. </w:t>
            </w:r>
            <w:proofErr w:type="gramStart"/>
            <w:r w:rsidRPr="002270AC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(Стихотворения:</w:t>
            </w:r>
            <w:proofErr w:type="gramEnd"/>
            <w:r w:rsidRPr="002270AC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«</w:t>
            </w:r>
            <w:proofErr w:type="spellStart"/>
            <w:r w:rsidRPr="002270AC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Ассаргадон</w:t>
            </w:r>
            <w:proofErr w:type="spellEnd"/>
            <w:r w:rsidRPr="002270AC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», «Грядущие гунны», «Есть что-то позорное в мощи природы...», «Неколебимой истине...», «Каменщик», «Творчество», «Родной язык». </w:t>
            </w:r>
            <w:proofErr w:type="gramStart"/>
            <w:r w:rsidRPr="002270AC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«Юному поэту», «Я»).</w:t>
            </w:r>
            <w:r w:rsidRPr="002270AC">
              <w:rPr>
                <w:rFonts w:ascii="Times New Roman" w:eastAsia="Calibri" w:hAnsi="Times New Roman" w:cs="Times New Roman"/>
              </w:rPr>
              <w:t xml:space="preserve"> </w:t>
            </w:r>
            <w:proofErr w:type="gramEnd"/>
          </w:p>
        </w:tc>
        <w:tc>
          <w:tcPr>
            <w:tcW w:w="1027" w:type="dxa"/>
          </w:tcPr>
          <w:p w:rsidR="00AC59AB" w:rsidRPr="002270AC" w:rsidRDefault="00AC59AB" w:rsidP="001977C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70A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5" w:type="dxa"/>
          </w:tcPr>
          <w:p w:rsidR="00AC59AB" w:rsidRPr="002270AC" w:rsidRDefault="00AC59AB" w:rsidP="001977C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C59AB" w:rsidRPr="002270AC" w:rsidTr="001977C2">
        <w:tc>
          <w:tcPr>
            <w:tcW w:w="536" w:type="dxa"/>
          </w:tcPr>
          <w:p w:rsidR="00AC59AB" w:rsidRPr="002270AC" w:rsidRDefault="00AC59AB" w:rsidP="001977C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70AC">
              <w:rPr>
                <w:rFonts w:ascii="Times New Roman" w:eastAsia="Calibri" w:hAnsi="Times New Roman" w:cs="Times New Roman"/>
                <w:sz w:val="24"/>
                <w:szCs w:val="24"/>
              </w:rPr>
              <w:t>2-3</w:t>
            </w:r>
          </w:p>
        </w:tc>
        <w:tc>
          <w:tcPr>
            <w:tcW w:w="850" w:type="dxa"/>
          </w:tcPr>
          <w:p w:rsidR="00AC59AB" w:rsidRPr="002270AC" w:rsidRDefault="00AC59AB" w:rsidP="001977C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05</w:t>
            </w:r>
            <w:r w:rsidRPr="002270AC">
              <w:rPr>
                <w:rFonts w:ascii="Times New Roman" w:eastAsia="Calibri" w:hAnsi="Times New Roman" w:cs="Times New Roman"/>
                <w:sz w:val="24"/>
                <w:szCs w:val="24"/>
              </w:rPr>
              <w:t>. 09</w:t>
            </w:r>
          </w:p>
          <w:p w:rsidR="00AC59AB" w:rsidRPr="002270AC" w:rsidRDefault="00AC59AB" w:rsidP="001977C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  <w:r w:rsidRPr="002270AC">
              <w:rPr>
                <w:rFonts w:ascii="Times New Roman" w:eastAsia="Calibri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5243" w:type="dxa"/>
          </w:tcPr>
          <w:p w:rsidR="00AC59AB" w:rsidRPr="002270AC" w:rsidRDefault="00AC59AB" w:rsidP="001977C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70AC">
              <w:rPr>
                <w:rFonts w:ascii="Times New Roman" w:eastAsia="Calibri" w:hAnsi="Times New Roman" w:cs="Times New Roman"/>
                <w:sz w:val="24"/>
                <w:szCs w:val="24"/>
              </w:rPr>
              <w:t>Человек перед судом своей совести Г.Н. Щербаковой «Вам и не снилось».</w:t>
            </w:r>
          </w:p>
        </w:tc>
        <w:tc>
          <w:tcPr>
            <w:tcW w:w="1027" w:type="dxa"/>
          </w:tcPr>
          <w:p w:rsidR="00AC59AB" w:rsidRPr="002270AC" w:rsidRDefault="00AC59AB" w:rsidP="001977C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70AC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15" w:type="dxa"/>
          </w:tcPr>
          <w:p w:rsidR="00AC59AB" w:rsidRPr="002270AC" w:rsidRDefault="00AC59AB" w:rsidP="001977C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C59AB" w:rsidRPr="002270AC" w:rsidTr="001977C2">
        <w:tc>
          <w:tcPr>
            <w:tcW w:w="536" w:type="dxa"/>
          </w:tcPr>
          <w:p w:rsidR="00AC59AB" w:rsidRPr="002270AC" w:rsidRDefault="00AC59AB" w:rsidP="001977C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70AC">
              <w:rPr>
                <w:rFonts w:ascii="Times New Roman" w:eastAsia="Calibri" w:hAnsi="Times New Roman" w:cs="Times New Roman"/>
                <w:sz w:val="24"/>
                <w:szCs w:val="24"/>
              </w:rPr>
              <w:t>4-5</w:t>
            </w:r>
          </w:p>
        </w:tc>
        <w:tc>
          <w:tcPr>
            <w:tcW w:w="850" w:type="dxa"/>
          </w:tcPr>
          <w:p w:rsidR="00AC59AB" w:rsidRPr="002270AC" w:rsidRDefault="00AC59AB" w:rsidP="001977C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  <w:r w:rsidRPr="002270AC">
              <w:rPr>
                <w:rFonts w:ascii="Times New Roman" w:eastAsia="Calibri" w:hAnsi="Times New Roman" w:cs="Times New Roman"/>
                <w:sz w:val="24"/>
                <w:szCs w:val="24"/>
              </w:rPr>
              <w:t>.09</w:t>
            </w:r>
          </w:p>
          <w:p w:rsidR="00AC59AB" w:rsidRPr="002270AC" w:rsidRDefault="00AC59AB" w:rsidP="001977C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  <w:r w:rsidRPr="002270AC">
              <w:rPr>
                <w:rFonts w:ascii="Times New Roman" w:eastAsia="Calibri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5243" w:type="dxa"/>
          </w:tcPr>
          <w:p w:rsidR="00AC59AB" w:rsidRPr="002270AC" w:rsidRDefault="00AC59AB" w:rsidP="001977C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70AC">
              <w:rPr>
                <w:rFonts w:ascii="Times New Roman" w:eastAsia="Calibri" w:hAnsi="Times New Roman" w:cs="Times New Roman"/>
                <w:sz w:val="24"/>
                <w:szCs w:val="24"/>
              </w:rPr>
              <w:t>Судьба человека, становление личности конфликт долга и чести в поэзии Б.А. Ахмадулиной и Л.Н. Мартынова</w:t>
            </w:r>
          </w:p>
        </w:tc>
        <w:tc>
          <w:tcPr>
            <w:tcW w:w="1027" w:type="dxa"/>
          </w:tcPr>
          <w:p w:rsidR="00AC59AB" w:rsidRPr="002270AC" w:rsidRDefault="00AC59AB" w:rsidP="001977C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70AC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15" w:type="dxa"/>
          </w:tcPr>
          <w:p w:rsidR="00AC59AB" w:rsidRPr="002270AC" w:rsidRDefault="00AC59AB" w:rsidP="001977C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C59AB" w:rsidRPr="002270AC" w:rsidTr="001977C2">
        <w:tc>
          <w:tcPr>
            <w:tcW w:w="536" w:type="dxa"/>
          </w:tcPr>
          <w:p w:rsidR="00AC59AB" w:rsidRPr="002270AC" w:rsidRDefault="00AC59AB" w:rsidP="001977C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70AC">
              <w:rPr>
                <w:rFonts w:ascii="Times New Roman" w:eastAsia="Calibri" w:hAnsi="Times New Roman" w:cs="Times New Roman"/>
                <w:sz w:val="24"/>
                <w:szCs w:val="24"/>
              </w:rPr>
              <w:t>6-7</w:t>
            </w:r>
          </w:p>
        </w:tc>
        <w:tc>
          <w:tcPr>
            <w:tcW w:w="850" w:type="dxa"/>
          </w:tcPr>
          <w:p w:rsidR="00AC59AB" w:rsidRPr="002270AC" w:rsidRDefault="00AC59AB" w:rsidP="001977C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03</w:t>
            </w:r>
            <w:r w:rsidRPr="002270AC">
              <w:rPr>
                <w:rFonts w:ascii="Times New Roman" w:eastAsia="Calibri" w:hAnsi="Times New Roman" w:cs="Times New Roman"/>
                <w:sz w:val="24"/>
                <w:szCs w:val="24"/>
              </w:rPr>
              <w:t>.10</w:t>
            </w:r>
          </w:p>
          <w:p w:rsidR="00AC59AB" w:rsidRPr="002270AC" w:rsidRDefault="00AC59AB" w:rsidP="001977C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 w:rsidRPr="002270AC">
              <w:rPr>
                <w:rFonts w:ascii="Times New Roman" w:eastAsia="Calibri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5243" w:type="dxa"/>
          </w:tcPr>
          <w:p w:rsidR="00AC59AB" w:rsidRPr="002270AC" w:rsidRDefault="00AC59AB" w:rsidP="001977C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70AC">
              <w:rPr>
                <w:rFonts w:ascii="Times New Roman" w:eastAsia="Calibri" w:hAnsi="Times New Roman" w:cs="Times New Roman"/>
                <w:sz w:val="24"/>
                <w:szCs w:val="24"/>
              </w:rPr>
              <w:t>Детство, отрочество, личность и мир в рассказе Ю.П. Казакова «Во сне ты горько плакал»</w:t>
            </w:r>
          </w:p>
        </w:tc>
        <w:tc>
          <w:tcPr>
            <w:tcW w:w="1027" w:type="dxa"/>
          </w:tcPr>
          <w:p w:rsidR="00AC59AB" w:rsidRPr="002270AC" w:rsidRDefault="00AC59AB" w:rsidP="001977C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70AC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15" w:type="dxa"/>
          </w:tcPr>
          <w:p w:rsidR="00AC59AB" w:rsidRPr="002270AC" w:rsidRDefault="00AC59AB" w:rsidP="001977C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C59AB" w:rsidRPr="002270AC" w:rsidTr="001977C2">
        <w:tc>
          <w:tcPr>
            <w:tcW w:w="536" w:type="dxa"/>
          </w:tcPr>
          <w:p w:rsidR="00AC59AB" w:rsidRPr="002270AC" w:rsidRDefault="00AC59AB" w:rsidP="001977C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70AC">
              <w:rPr>
                <w:rFonts w:ascii="Times New Roman" w:eastAsia="Calibri" w:hAnsi="Times New Roman" w:cs="Times New Roman"/>
                <w:sz w:val="24"/>
                <w:szCs w:val="24"/>
              </w:rPr>
              <w:t>8-9</w:t>
            </w:r>
          </w:p>
        </w:tc>
        <w:tc>
          <w:tcPr>
            <w:tcW w:w="850" w:type="dxa"/>
          </w:tcPr>
          <w:p w:rsidR="00AC59AB" w:rsidRPr="002270AC" w:rsidRDefault="00AC59AB" w:rsidP="001977C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  <w:r w:rsidRPr="002270AC">
              <w:rPr>
                <w:rFonts w:ascii="Times New Roman" w:eastAsia="Calibri" w:hAnsi="Times New Roman" w:cs="Times New Roman"/>
                <w:sz w:val="24"/>
                <w:szCs w:val="24"/>
              </w:rPr>
              <w:t>.10</w:t>
            </w:r>
          </w:p>
          <w:p w:rsidR="00AC59AB" w:rsidRPr="002270AC" w:rsidRDefault="00AC59AB" w:rsidP="001977C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  <w:r w:rsidRPr="002270AC">
              <w:rPr>
                <w:rFonts w:ascii="Times New Roman" w:eastAsia="Calibri" w:hAnsi="Times New Roman" w:cs="Times New Roman"/>
                <w:sz w:val="24"/>
                <w:szCs w:val="24"/>
              </w:rPr>
              <w:t>.10</w:t>
            </w:r>
          </w:p>
          <w:p w:rsidR="00AC59AB" w:rsidRPr="002270AC" w:rsidRDefault="00AC59AB" w:rsidP="001977C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3" w:type="dxa"/>
          </w:tcPr>
          <w:p w:rsidR="00AC59AB" w:rsidRPr="002270AC" w:rsidRDefault="00AC59AB" w:rsidP="001977C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70AC">
              <w:rPr>
                <w:rFonts w:ascii="Times New Roman" w:eastAsia="Calibri" w:hAnsi="Times New Roman" w:cs="Times New Roman"/>
                <w:sz w:val="24"/>
                <w:szCs w:val="24"/>
              </w:rPr>
              <w:t>Семейные и родственные отношения в повести Е.И. Носова «</w:t>
            </w:r>
            <w:proofErr w:type="spellStart"/>
            <w:r w:rsidRPr="002270AC">
              <w:rPr>
                <w:rFonts w:ascii="Times New Roman" w:eastAsia="Calibri" w:hAnsi="Times New Roman" w:cs="Times New Roman"/>
                <w:sz w:val="24"/>
                <w:szCs w:val="24"/>
              </w:rPr>
              <w:t>Усвятские</w:t>
            </w:r>
            <w:proofErr w:type="spellEnd"/>
            <w:r w:rsidRPr="002270A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70AC">
              <w:rPr>
                <w:rFonts w:ascii="Times New Roman" w:eastAsia="Calibri" w:hAnsi="Times New Roman" w:cs="Times New Roman"/>
                <w:sz w:val="24"/>
                <w:szCs w:val="24"/>
              </w:rPr>
              <w:t>шлемоносцы</w:t>
            </w:r>
            <w:proofErr w:type="spellEnd"/>
            <w:r w:rsidRPr="002270AC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027" w:type="dxa"/>
          </w:tcPr>
          <w:p w:rsidR="00AC59AB" w:rsidRPr="002270AC" w:rsidRDefault="00AC59AB" w:rsidP="001977C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70AC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15" w:type="dxa"/>
          </w:tcPr>
          <w:p w:rsidR="00AC59AB" w:rsidRPr="002270AC" w:rsidRDefault="00AC59AB" w:rsidP="001977C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C59AB" w:rsidRPr="002270AC" w:rsidTr="001977C2">
        <w:tc>
          <w:tcPr>
            <w:tcW w:w="536" w:type="dxa"/>
          </w:tcPr>
          <w:p w:rsidR="00AC59AB" w:rsidRPr="002270AC" w:rsidRDefault="00AC59AB" w:rsidP="001977C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70AC">
              <w:rPr>
                <w:rFonts w:ascii="Times New Roman" w:eastAsia="Calibri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850" w:type="dxa"/>
          </w:tcPr>
          <w:p w:rsidR="00AC59AB" w:rsidRPr="002270AC" w:rsidRDefault="00AC59AB" w:rsidP="001977C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270A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 четверть</w:t>
            </w:r>
          </w:p>
          <w:p w:rsidR="00AC59AB" w:rsidRPr="002270AC" w:rsidRDefault="00AC59AB" w:rsidP="001977C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07</w:t>
            </w:r>
            <w:r w:rsidRPr="002270AC">
              <w:rPr>
                <w:rFonts w:ascii="Times New Roman" w:eastAsia="Calibri" w:hAnsi="Times New Roman" w:cs="Times New Roman"/>
                <w:sz w:val="24"/>
                <w:szCs w:val="24"/>
              </w:rPr>
              <w:t>.11</w:t>
            </w:r>
          </w:p>
          <w:p w:rsidR="00AC59AB" w:rsidRPr="002270AC" w:rsidRDefault="00AC59AB" w:rsidP="001977C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3" w:type="dxa"/>
          </w:tcPr>
          <w:p w:rsidR="00AC59AB" w:rsidRPr="002270AC" w:rsidRDefault="00AC59AB" w:rsidP="001977C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70AC">
              <w:rPr>
                <w:rFonts w:ascii="Times New Roman" w:eastAsia="Calibri" w:hAnsi="Times New Roman" w:cs="Times New Roman"/>
                <w:sz w:val="24"/>
                <w:szCs w:val="24"/>
              </w:rPr>
              <w:t>Место человека в семье в повести Ю.В. Трифонова «Обмен»</w:t>
            </w:r>
          </w:p>
        </w:tc>
        <w:tc>
          <w:tcPr>
            <w:tcW w:w="1027" w:type="dxa"/>
          </w:tcPr>
          <w:p w:rsidR="00AC59AB" w:rsidRPr="002270AC" w:rsidRDefault="00AC59AB" w:rsidP="001977C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70AC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15" w:type="dxa"/>
          </w:tcPr>
          <w:p w:rsidR="00AC59AB" w:rsidRPr="002270AC" w:rsidRDefault="00AC59AB" w:rsidP="001977C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C59AB" w:rsidRPr="002270AC" w:rsidTr="001977C2">
        <w:tc>
          <w:tcPr>
            <w:tcW w:w="536" w:type="dxa"/>
          </w:tcPr>
          <w:p w:rsidR="00AC59AB" w:rsidRPr="002270AC" w:rsidRDefault="00AC59AB" w:rsidP="001977C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70AC">
              <w:rPr>
                <w:rFonts w:ascii="Times New Roman" w:eastAsia="Calibri" w:hAnsi="Times New Roman" w:cs="Times New Roman"/>
                <w:sz w:val="24"/>
                <w:szCs w:val="24"/>
              </w:rPr>
              <w:t>12-13</w:t>
            </w:r>
          </w:p>
        </w:tc>
        <w:tc>
          <w:tcPr>
            <w:tcW w:w="850" w:type="dxa"/>
          </w:tcPr>
          <w:p w:rsidR="00AC59AB" w:rsidRPr="002270AC" w:rsidRDefault="00AC59AB" w:rsidP="001977C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  <w:r w:rsidRPr="002270AC">
              <w:rPr>
                <w:rFonts w:ascii="Times New Roman" w:eastAsia="Calibri" w:hAnsi="Times New Roman" w:cs="Times New Roman"/>
                <w:sz w:val="24"/>
                <w:szCs w:val="24"/>
              </w:rPr>
              <w:t>.11</w:t>
            </w:r>
          </w:p>
          <w:p w:rsidR="00AC59AB" w:rsidRPr="002270AC" w:rsidRDefault="00AC59AB" w:rsidP="001977C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  <w:r w:rsidRPr="002270AC">
              <w:rPr>
                <w:rFonts w:ascii="Times New Roman" w:eastAsia="Calibri" w:hAnsi="Times New Roman" w:cs="Times New Roman"/>
                <w:sz w:val="24"/>
                <w:szCs w:val="24"/>
              </w:rPr>
              <w:t>.11</w:t>
            </w:r>
          </w:p>
          <w:p w:rsidR="00AC59AB" w:rsidRPr="002270AC" w:rsidRDefault="00AC59AB" w:rsidP="001977C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3" w:type="dxa"/>
          </w:tcPr>
          <w:p w:rsidR="00AC59AB" w:rsidRPr="002270AC" w:rsidRDefault="00AC59AB" w:rsidP="001977C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70AC">
              <w:rPr>
                <w:rFonts w:ascii="Times New Roman" w:eastAsia="Calibri" w:hAnsi="Times New Roman" w:cs="Times New Roman"/>
                <w:sz w:val="24"/>
                <w:szCs w:val="24"/>
              </w:rPr>
              <w:t>Мужчина, женщина, ребенок в семье, любовь и доверие в жизни человека: пьеса А.Н. Арбузова «Жестокие игры»</w:t>
            </w:r>
          </w:p>
        </w:tc>
        <w:tc>
          <w:tcPr>
            <w:tcW w:w="1027" w:type="dxa"/>
          </w:tcPr>
          <w:p w:rsidR="00AC59AB" w:rsidRPr="002270AC" w:rsidRDefault="00AC59AB" w:rsidP="001977C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70AC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15" w:type="dxa"/>
          </w:tcPr>
          <w:p w:rsidR="00AC59AB" w:rsidRPr="002270AC" w:rsidRDefault="00AC59AB" w:rsidP="001977C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C59AB" w:rsidRPr="002270AC" w:rsidTr="001977C2">
        <w:tc>
          <w:tcPr>
            <w:tcW w:w="536" w:type="dxa"/>
          </w:tcPr>
          <w:p w:rsidR="00AC59AB" w:rsidRPr="002270AC" w:rsidRDefault="00AC59AB" w:rsidP="001977C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70AC">
              <w:rPr>
                <w:rFonts w:ascii="Times New Roman" w:eastAsia="Calibri" w:hAnsi="Times New Roman" w:cs="Times New Roman"/>
                <w:sz w:val="24"/>
                <w:szCs w:val="24"/>
              </w:rPr>
              <w:t>14-15</w:t>
            </w:r>
          </w:p>
        </w:tc>
        <w:tc>
          <w:tcPr>
            <w:tcW w:w="850" w:type="dxa"/>
          </w:tcPr>
          <w:p w:rsidR="00AC59AB" w:rsidRPr="002270AC" w:rsidRDefault="00AC59AB" w:rsidP="001977C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  <w:r w:rsidRPr="002270AC">
              <w:rPr>
                <w:rFonts w:ascii="Times New Roman" w:eastAsia="Calibri" w:hAnsi="Times New Roman" w:cs="Times New Roman"/>
                <w:sz w:val="24"/>
                <w:szCs w:val="24"/>
              </w:rPr>
              <w:t>.11</w:t>
            </w:r>
          </w:p>
          <w:p w:rsidR="00AC59AB" w:rsidRPr="002270AC" w:rsidRDefault="00AC59AB" w:rsidP="001977C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05</w:t>
            </w:r>
            <w:r w:rsidRPr="002270AC">
              <w:rPr>
                <w:rFonts w:ascii="Times New Roman" w:eastAsia="Calibri" w:hAnsi="Times New Roman" w:cs="Times New Roman"/>
                <w:sz w:val="24"/>
                <w:szCs w:val="24"/>
              </w:rPr>
              <w:t>.12</w:t>
            </w:r>
          </w:p>
          <w:p w:rsidR="00AC59AB" w:rsidRPr="002270AC" w:rsidRDefault="00AC59AB" w:rsidP="001977C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3" w:type="dxa"/>
          </w:tcPr>
          <w:p w:rsidR="00AC59AB" w:rsidRPr="002270AC" w:rsidRDefault="00AC59AB" w:rsidP="001977C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70AC">
              <w:rPr>
                <w:rFonts w:ascii="Times New Roman" w:eastAsia="Calibri" w:hAnsi="Times New Roman" w:cs="Times New Roman"/>
                <w:sz w:val="24"/>
                <w:szCs w:val="24"/>
              </w:rPr>
              <w:t>А.А. Фадеев «Молодая гвардия»: влияние социальной среды на личность человека.</w:t>
            </w:r>
          </w:p>
        </w:tc>
        <w:tc>
          <w:tcPr>
            <w:tcW w:w="1027" w:type="dxa"/>
          </w:tcPr>
          <w:p w:rsidR="00AC59AB" w:rsidRPr="002270AC" w:rsidRDefault="00AC59AB" w:rsidP="001977C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70AC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15" w:type="dxa"/>
          </w:tcPr>
          <w:p w:rsidR="00AC59AB" w:rsidRPr="002270AC" w:rsidRDefault="00AC59AB" w:rsidP="001977C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C59AB" w:rsidRPr="002270AC" w:rsidTr="001977C2">
        <w:tc>
          <w:tcPr>
            <w:tcW w:w="536" w:type="dxa"/>
          </w:tcPr>
          <w:p w:rsidR="00AC59AB" w:rsidRPr="002270AC" w:rsidRDefault="00AC59AB" w:rsidP="001977C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70AC">
              <w:rPr>
                <w:rFonts w:ascii="Times New Roman" w:eastAsia="Calibri" w:hAnsi="Times New Roman" w:cs="Times New Roman"/>
                <w:sz w:val="24"/>
                <w:szCs w:val="24"/>
              </w:rPr>
              <w:t>16-17</w:t>
            </w:r>
          </w:p>
        </w:tc>
        <w:tc>
          <w:tcPr>
            <w:tcW w:w="850" w:type="dxa"/>
          </w:tcPr>
          <w:p w:rsidR="00AC59AB" w:rsidRPr="002270AC" w:rsidRDefault="00AC59AB" w:rsidP="001977C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  <w:r w:rsidRPr="002270AC">
              <w:rPr>
                <w:rFonts w:ascii="Times New Roman" w:eastAsia="Calibri" w:hAnsi="Times New Roman" w:cs="Times New Roman"/>
                <w:sz w:val="24"/>
                <w:szCs w:val="24"/>
              </w:rPr>
              <w:t>.12</w:t>
            </w:r>
          </w:p>
          <w:p w:rsidR="00AC59AB" w:rsidRPr="002270AC" w:rsidRDefault="00AC59AB" w:rsidP="001977C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  <w:r w:rsidRPr="002270AC">
              <w:rPr>
                <w:rFonts w:ascii="Times New Roman" w:eastAsia="Calibri" w:hAnsi="Times New Roman" w:cs="Times New Roman"/>
                <w:sz w:val="24"/>
                <w:szCs w:val="24"/>
              </w:rPr>
              <w:t>.12</w:t>
            </w:r>
          </w:p>
          <w:p w:rsidR="00AC59AB" w:rsidRPr="002270AC" w:rsidRDefault="00AC59AB" w:rsidP="001977C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3" w:type="dxa"/>
          </w:tcPr>
          <w:p w:rsidR="00AC59AB" w:rsidRPr="002270AC" w:rsidRDefault="00AC59AB" w:rsidP="001977C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70A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Гражданственность и патриотизм как национальные ценности в повести </w:t>
            </w:r>
            <w:proofErr w:type="spellStart"/>
            <w:r w:rsidRPr="002270AC">
              <w:rPr>
                <w:rFonts w:ascii="Times New Roman" w:eastAsia="Calibri" w:hAnsi="Times New Roman" w:cs="Times New Roman"/>
                <w:sz w:val="24"/>
                <w:szCs w:val="24"/>
              </w:rPr>
              <w:t>Э.Веркина</w:t>
            </w:r>
            <w:proofErr w:type="spellEnd"/>
            <w:r w:rsidRPr="002270A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«Облачный полк».</w:t>
            </w:r>
          </w:p>
        </w:tc>
        <w:tc>
          <w:tcPr>
            <w:tcW w:w="1027" w:type="dxa"/>
          </w:tcPr>
          <w:p w:rsidR="00AC59AB" w:rsidRPr="002270AC" w:rsidRDefault="00AC59AB" w:rsidP="001977C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70AC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15" w:type="dxa"/>
          </w:tcPr>
          <w:p w:rsidR="00AC59AB" w:rsidRPr="002270AC" w:rsidRDefault="00AC59AB" w:rsidP="001977C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C59AB" w:rsidRPr="002270AC" w:rsidTr="001977C2">
        <w:tc>
          <w:tcPr>
            <w:tcW w:w="536" w:type="dxa"/>
          </w:tcPr>
          <w:p w:rsidR="00AC59AB" w:rsidRPr="002270AC" w:rsidRDefault="00AC59AB" w:rsidP="001977C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70AC">
              <w:rPr>
                <w:rFonts w:ascii="Times New Roman" w:eastAsia="Calibri" w:hAnsi="Times New Roman" w:cs="Times New Roman"/>
                <w:sz w:val="24"/>
                <w:szCs w:val="24"/>
              </w:rPr>
              <w:t>18-19</w:t>
            </w:r>
          </w:p>
        </w:tc>
        <w:tc>
          <w:tcPr>
            <w:tcW w:w="850" w:type="dxa"/>
          </w:tcPr>
          <w:p w:rsidR="00AC59AB" w:rsidRPr="002270AC" w:rsidRDefault="00AC59AB" w:rsidP="001977C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270A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 четверть</w:t>
            </w:r>
          </w:p>
          <w:p w:rsidR="00AC59AB" w:rsidRPr="002270AC" w:rsidRDefault="00AC59AB" w:rsidP="001977C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09</w:t>
            </w:r>
            <w:r w:rsidRPr="002270AC">
              <w:rPr>
                <w:rFonts w:ascii="Times New Roman" w:eastAsia="Calibri" w:hAnsi="Times New Roman" w:cs="Times New Roman"/>
                <w:sz w:val="24"/>
                <w:szCs w:val="24"/>
              </w:rPr>
              <w:t>.01</w:t>
            </w:r>
          </w:p>
          <w:p w:rsidR="00AC59AB" w:rsidRPr="002270AC" w:rsidRDefault="00AC59AB" w:rsidP="001977C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  <w:r w:rsidRPr="002270AC">
              <w:rPr>
                <w:rFonts w:ascii="Times New Roman" w:eastAsia="Calibri" w:hAnsi="Times New Roman" w:cs="Times New Roman"/>
                <w:sz w:val="24"/>
                <w:szCs w:val="24"/>
              </w:rPr>
              <w:t>.01</w:t>
            </w:r>
          </w:p>
          <w:p w:rsidR="00AC59AB" w:rsidRPr="002270AC" w:rsidRDefault="00AC59AB" w:rsidP="001977C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3" w:type="dxa"/>
          </w:tcPr>
          <w:p w:rsidR="00AC59AB" w:rsidRPr="002270AC" w:rsidRDefault="00AC59AB" w:rsidP="001977C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70AC">
              <w:rPr>
                <w:rFonts w:ascii="Times New Roman" w:eastAsia="Calibri" w:hAnsi="Times New Roman" w:cs="Times New Roman"/>
                <w:sz w:val="24"/>
                <w:szCs w:val="24"/>
              </w:rPr>
              <w:t>В.С. Маканин «Кавказский пленный»: человек и государственная система</w:t>
            </w:r>
          </w:p>
        </w:tc>
        <w:tc>
          <w:tcPr>
            <w:tcW w:w="1027" w:type="dxa"/>
          </w:tcPr>
          <w:p w:rsidR="00AC59AB" w:rsidRPr="002270AC" w:rsidRDefault="00AC59AB" w:rsidP="001977C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70AC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15" w:type="dxa"/>
          </w:tcPr>
          <w:p w:rsidR="00AC59AB" w:rsidRPr="002270AC" w:rsidRDefault="00AC59AB" w:rsidP="001977C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C59AB" w:rsidRPr="002270AC" w:rsidTr="001977C2">
        <w:tc>
          <w:tcPr>
            <w:tcW w:w="536" w:type="dxa"/>
          </w:tcPr>
          <w:p w:rsidR="00AC59AB" w:rsidRPr="002270AC" w:rsidRDefault="00AC59AB" w:rsidP="001977C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70AC">
              <w:rPr>
                <w:rFonts w:ascii="Times New Roman" w:eastAsia="Calibri" w:hAnsi="Times New Roman" w:cs="Times New Roman"/>
                <w:sz w:val="24"/>
                <w:szCs w:val="24"/>
              </w:rPr>
              <w:t>20-</w:t>
            </w:r>
            <w:r w:rsidRPr="002270A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850" w:type="dxa"/>
          </w:tcPr>
          <w:p w:rsidR="00AC59AB" w:rsidRPr="002270AC" w:rsidRDefault="00AC59AB" w:rsidP="001977C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23</w:t>
            </w:r>
            <w:r w:rsidRPr="002270AC">
              <w:rPr>
                <w:rFonts w:ascii="Times New Roman" w:eastAsia="Calibri" w:hAnsi="Times New Roman" w:cs="Times New Roman"/>
                <w:sz w:val="24"/>
                <w:szCs w:val="24"/>
              </w:rPr>
              <w:t>.01</w:t>
            </w:r>
          </w:p>
          <w:p w:rsidR="00AC59AB" w:rsidRPr="002270AC" w:rsidRDefault="00AC59AB" w:rsidP="001977C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30</w:t>
            </w:r>
            <w:r w:rsidRPr="002270AC">
              <w:rPr>
                <w:rFonts w:ascii="Times New Roman" w:eastAsia="Calibri" w:hAnsi="Times New Roman" w:cs="Times New Roman"/>
                <w:sz w:val="24"/>
                <w:szCs w:val="24"/>
              </w:rPr>
              <w:t>.01</w:t>
            </w:r>
          </w:p>
          <w:p w:rsidR="00AC59AB" w:rsidRPr="002270AC" w:rsidRDefault="00AC59AB" w:rsidP="001977C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3" w:type="dxa"/>
          </w:tcPr>
          <w:p w:rsidR="00AC59AB" w:rsidRPr="002270AC" w:rsidRDefault="00AC59AB" w:rsidP="001977C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70A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Законы морали и государственные законы; </w:t>
            </w:r>
            <w:r w:rsidRPr="002270A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жизнь и идеология в романе З. </w:t>
            </w:r>
            <w:proofErr w:type="spellStart"/>
            <w:r w:rsidRPr="002270AC">
              <w:rPr>
                <w:rFonts w:ascii="Times New Roman" w:eastAsia="Calibri" w:hAnsi="Times New Roman" w:cs="Times New Roman"/>
                <w:sz w:val="24"/>
                <w:szCs w:val="24"/>
              </w:rPr>
              <w:t>Прилепина</w:t>
            </w:r>
            <w:proofErr w:type="spellEnd"/>
            <w:r w:rsidRPr="002270A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«Санька».</w:t>
            </w:r>
          </w:p>
        </w:tc>
        <w:tc>
          <w:tcPr>
            <w:tcW w:w="1027" w:type="dxa"/>
          </w:tcPr>
          <w:p w:rsidR="00AC59AB" w:rsidRPr="002270AC" w:rsidRDefault="00AC59AB" w:rsidP="001977C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70A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915" w:type="dxa"/>
          </w:tcPr>
          <w:p w:rsidR="00AC59AB" w:rsidRPr="002270AC" w:rsidRDefault="00AC59AB" w:rsidP="001977C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C59AB" w:rsidRPr="002270AC" w:rsidTr="001977C2">
        <w:tc>
          <w:tcPr>
            <w:tcW w:w="536" w:type="dxa"/>
          </w:tcPr>
          <w:p w:rsidR="00AC59AB" w:rsidRPr="002270AC" w:rsidRDefault="00AC59AB" w:rsidP="001977C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70A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850" w:type="dxa"/>
          </w:tcPr>
          <w:p w:rsidR="00AC59AB" w:rsidRPr="002270AC" w:rsidRDefault="00AC59AB" w:rsidP="001977C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06</w:t>
            </w:r>
            <w:r w:rsidRPr="002270AC">
              <w:rPr>
                <w:rFonts w:ascii="Times New Roman" w:eastAsia="Calibri" w:hAnsi="Times New Roman" w:cs="Times New Roman"/>
                <w:sz w:val="24"/>
                <w:szCs w:val="24"/>
              </w:rPr>
              <w:t>.02</w:t>
            </w:r>
          </w:p>
          <w:p w:rsidR="00AC59AB" w:rsidRPr="002270AC" w:rsidRDefault="00AC59AB" w:rsidP="001977C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3" w:type="dxa"/>
          </w:tcPr>
          <w:p w:rsidR="00AC59AB" w:rsidRPr="002270AC" w:rsidRDefault="00AC59AB" w:rsidP="001977C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2270A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Н.А. Заболоцкий: основные темы и проблемы лирики </w:t>
            </w:r>
            <w:r w:rsidRPr="002270AC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(Стихотворения:</w:t>
            </w:r>
            <w:proofErr w:type="gramEnd"/>
            <w:r w:rsidRPr="002270AC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gramStart"/>
            <w:r w:rsidRPr="002270AC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«В жилищах наших», «Вчера, о смерти размышляя…», «Где-то в поле, возле Магадана…», «Движение», «Ивановы», «Лицо коня», «Метаморфозы».</w:t>
            </w:r>
            <w:proofErr w:type="gramEnd"/>
            <w:r w:rsidRPr="002270AC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gramStart"/>
            <w:r w:rsidRPr="002270AC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«Новый Быт», «Рыбная лавка», «Искусство», «Я не ищу гармонии в природе…»).</w:t>
            </w:r>
            <w:proofErr w:type="gramEnd"/>
          </w:p>
        </w:tc>
        <w:tc>
          <w:tcPr>
            <w:tcW w:w="1027" w:type="dxa"/>
          </w:tcPr>
          <w:p w:rsidR="00AC59AB" w:rsidRPr="002270AC" w:rsidRDefault="00AC59AB" w:rsidP="001977C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70A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5" w:type="dxa"/>
          </w:tcPr>
          <w:p w:rsidR="00AC59AB" w:rsidRPr="002270AC" w:rsidRDefault="00AC59AB" w:rsidP="001977C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C59AB" w:rsidRPr="002270AC" w:rsidTr="001977C2">
        <w:tc>
          <w:tcPr>
            <w:tcW w:w="536" w:type="dxa"/>
          </w:tcPr>
          <w:p w:rsidR="00AC59AB" w:rsidRPr="002270AC" w:rsidRDefault="00AC59AB" w:rsidP="001977C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70AC"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50" w:type="dxa"/>
          </w:tcPr>
          <w:p w:rsidR="00AC59AB" w:rsidRPr="002270AC" w:rsidRDefault="00AC59AB" w:rsidP="001977C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  <w:r w:rsidRPr="002270AC">
              <w:rPr>
                <w:rFonts w:ascii="Times New Roman" w:eastAsia="Calibri" w:hAnsi="Times New Roman" w:cs="Times New Roman"/>
                <w:sz w:val="24"/>
                <w:szCs w:val="24"/>
              </w:rPr>
              <w:t>.02</w:t>
            </w:r>
          </w:p>
          <w:p w:rsidR="00AC59AB" w:rsidRPr="002270AC" w:rsidRDefault="00AC59AB" w:rsidP="001977C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3" w:type="dxa"/>
          </w:tcPr>
          <w:p w:rsidR="00AC59AB" w:rsidRPr="002270AC" w:rsidRDefault="00AC59AB" w:rsidP="001977C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2270A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Человек и природа; проблемы освоения и покорения природы в лирике Н.М. Рубцова </w:t>
            </w:r>
            <w:r w:rsidRPr="002270AC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(Стихотворения:</w:t>
            </w:r>
            <w:proofErr w:type="gramEnd"/>
            <w:r w:rsidRPr="002270AC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gramStart"/>
            <w:r w:rsidRPr="002270AC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«В горнице», «Видения на холме», «Звезда полей», «Зимняя песня», «Привет, Россия, родина моя!..», «Тихая моя родина!», «Русский огонек», «Стихи»).</w:t>
            </w:r>
            <w:proofErr w:type="gramEnd"/>
          </w:p>
        </w:tc>
        <w:tc>
          <w:tcPr>
            <w:tcW w:w="1027" w:type="dxa"/>
          </w:tcPr>
          <w:p w:rsidR="00AC59AB" w:rsidRPr="002270AC" w:rsidRDefault="00AC59AB" w:rsidP="001977C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70A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5" w:type="dxa"/>
          </w:tcPr>
          <w:p w:rsidR="00AC59AB" w:rsidRPr="002270AC" w:rsidRDefault="00AC59AB" w:rsidP="001977C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C59AB" w:rsidRPr="002270AC" w:rsidTr="001977C2">
        <w:tc>
          <w:tcPr>
            <w:tcW w:w="536" w:type="dxa"/>
          </w:tcPr>
          <w:p w:rsidR="00AC59AB" w:rsidRPr="002270AC" w:rsidRDefault="00AC59AB" w:rsidP="001977C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70AC">
              <w:rPr>
                <w:rFonts w:ascii="Times New Roman" w:eastAsia="Calibri" w:hAnsi="Times New Roman" w:cs="Times New Roman"/>
                <w:sz w:val="24"/>
                <w:szCs w:val="24"/>
              </w:rPr>
              <w:t>24-25</w:t>
            </w:r>
          </w:p>
        </w:tc>
        <w:tc>
          <w:tcPr>
            <w:tcW w:w="850" w:type="dxa"/>
          </w:tcPr>
          <w:p w:rsidR="00AC59AB" w:rsidRPr="002270AC" w:rsidRDefault="00AC59AB" w:rsidP="001977C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  <w:r w:rsidRPr="002270AC">
              <w:rPr>
                <w:rFonts w:ascii="Times New Roman" w:eastAsia="Calibri" w:hAnsi="Times New Roman" w:cs="Times New Roman"/>
                <w:sz w:val="24"/>
                <w:szCs w:val="24"/>
              </w:rPr>
              <w:t>.02</w:t>
            </w:r>
          </w:p>
          <w:p w:rsidR="00AC59AB" w:rsidRPr="002270AC" w:rsidRDefault="00AC59AB" w:rsidP="001977C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  <w:r w:rsidRPr="002270AC">
              <w:rPr>
                <w:rFonts w:ascii="Times New Roman" w:eastAsia="Calibri" w:hAnsi="Times New Roman" w:cs="Times New Roman"/>
                <w:sz w:val="24"/>
                <w:szCs w:val="24"/>
              </w:rPr>
              <w:t>.02</w:t>
            </w:r>
          </w:p>
          <w:p w:rsidR="00AC59AB" w:rsidRPr="002270AC" w:rsidRDefault="00AC59AB" w:rsidP="001977C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3" w:type="dxa"/>
          </w:tcPr>
          <w:p w:rsidR="00AC59AB" w:rsidRPr="002270AC" w:rsidRDefault="00AC59AB" w:rsidP="001977C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70A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Комфорт и духовность; современная цивилизация, ее проблемы и вызовы в рассказе Л.С. Петрушевской «Новые </w:t>
            </w:r>
            <w:proofErr w:type="spellStart"/>
            <w:r w:rsidRPr="002270AC">
              <w:rPr>
                <w:rFonts w:ascii="Times New Roman" w:eastAsia="Calibri" w:hAnsi="Times New Roman" w:cs="Times New Roman"/>
                <w:sz w:val="24"/>
                <w:szCs w:val="24"/>
              </w:rPr>
              <w:t>робинзоны</w:t>
            </w:r>
            <w:proofErr w:type="spellEnd"/>
            <w:r w:rsidRPr="002270AC">
              <w:rPr>
                <w:rFonts w:ascii="Times New Roman" w:eastAsia="Calibri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027" w:type="dxa"/>
          </w:tcPr>
          <w:p w:rsidR="00AC59AB" w:rsidRPr="002270AC" w:rsidRDefault="00AC59AB" w:rsidP="001977C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70AC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15" w:type="dxa"/>
          </w:tcPr>
          <w:p w:rsidR="00AC59AB" w:rsidRPr="002270AC" w:rsidRDefault="00AC59AB" w:rsidP="001977C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C59AB" w:rsidRPr="002270AC" w:rsidTr="001977C2">
        <w:tc>
          <w:tcPr>
            <w:tcW w:w="536" w:type="dxa"/>
          </w:tcPr>
          <w:p w:rsidR="00AC59AB" w:rsidRPr="002270AC" w:rsidRDefault="00AC59AB" w:rsidP="001977C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70AC">
              <w:rPr>
                <w:rFonts w:ascii="Times New Roman" w:eastAsia="Calibri" w:hAnsi="Times New Roman" w:cs="Times New Roman"/>
                <w:sz w:val="24"/>
                <w:szCs w:val="24"/>
              </w:rPr>
              <w:t>26-27</w:t>
            </w:r>
          </w:p>
        </w:tc>
        <w:tc>
          <w:tcPr>
            <w:tcW w:w="850" w:type="dxa"/>
          </w:tcPr>
          <w:p w:rsidR="00AC59AB" w:rsidRPr="002270AC" w:rsidRDefault="00AC59AB" w:rsidP="001977C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06</w:t>
            </w:r>
            <w:r w:rsidRPr="002270AC">
              <w:rPr>
                <w:rFonts w:ascii="Times New Roman" w:eastAsia="Calibri" w:hAnsi="Times New Roman" w:cs="Times New Roman"/>
                <w:sz w:val="24"/>
                <w:szCs w:val="24"/>
              </w:rPr>
              <w:t>.03</w:t>
            </w:r>
          </w:p>
          <w:p w:rsidR="00AC59AB" w:rsidRPr="002270AC" w:rsidRDefault="00AC59AB" w:rsidP="001977C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  <w:r w:rsidRPr="002270AC">
              <w:rPr>
                <w:rFonts w:ascii="Times New Roman" w:eastAsia="Calibri" w:hAnsi="Times New Roman" w:cs="Times New Roman"/>
                <w:sz w:val="24"/>
                <w:szCs w:val="24"/>
              </w:rPr>
              <w:t>.03</w:t>
            </w:r>
          </w:p>
          <w:p w:rsidR="00AC59AB" w:rsidRPr="002270AC" w:rsidRDefault="00AC59AB" w:rsidP="001977C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3" w:type="dxa"/>
          </w:tcPr>
          <w:p w:rsidR="00AC59AB" w:rsidRPr="002270AC" w:rsidRDefault="00AC59AB" w:rsidP="001977C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70AC">
              <w:rPr>
                <w:rFonts w:ascii="Times New Roman" w:eastAsia="Calibri" w:hAnsi="Times New Roman" w:cs="Times New Roman"/>
                <w:sz w:val="24"/>
                <w:szCs w:val="24"/>
              </w:rPr>
              <w:t>Роль личности в истории, свобода человека в условиях абсолютной несвободы в романе Ю.О. Домбровского «Факультет ненужных вещей».</w:t>
            </w:r>
          </w:p>
        </w:tc>
        <w:tc>
          <w:tcPr>
            <w:tcW w:w="1027" w:type="dxa"/>
          </w:tcPr>
          <w:p w:rsidR="00AC59AB" w:rsidRPr="002270AC" w:rsidRDefault="00AC59AB" w:rsidP="001977C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70AC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15" w:type="dxa"/>
          </w:tcPr>
          <w:p w:rsidR="00AC59AB" w:rsidRPr="002270AC" w:rsidRDefault="00AC59AB" w:rsidP="001977C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C59AB" w:rsidRPr="002270AC" w:rsidTr="001977C2">
        <w:tc>
          <w:tcPr>
            <w:tcW w:w="536" w:type="dxa"/>
          </w:tcPr>
          <w:p w:rsidR="00AC59AB" w:rsidRPr="002270AC" w:rsidRDefault="00AC59AB" w:rsidP="001977C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70AC">
              <w:rPr>
                <w:rFonts w:ascii="Times New Roman" w:eastAsia="Calibri" w:hAnsi="Times New Roman" w:cs="Times New Roman"/>
                <w:sz w:val="24"/>
                <w:szCs w:val="24"/>
              </w:rPr>
              <w:t>28-29</w:t>
            </w:r>
          </w:p>
        </w:tc>
        <w:tc>
          <w:tcPr>
            <w:tcW w:w="850" w:type="dxa"/>
          </w:tcPr>
          <w:p w:rsidR="00AC59AB" w:rsidRPr="002270AC" w:rsidRDefault="00AC59AB" w:rsidP="001977C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  <w:r w:rsidRPr="002270AC">
              <w:rPr>
                <w:rFonts w:ascii="Times New Roman" w:eastAsia="Calibri" w:hAnsi="Times New Roman" w:cs="Times New Roman"/>
                <w:sz w:val="24"/>
                <w:szCs w:val="24"/>
              </w:rPr>
              <w:t>.03</w:t>
            </w:r>
          </w:p>
          <w:p w:rsidR="00AC59AB" w:rsidRPr="002270AC" w:rsidRDefault="00AC59AB" w:rsidP="001977C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270A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 четверть</w:t>
            </w:r>
          </w:p>
          <w:p w:rsidR="00AC59AB" w:rsidRPr="002270AC" w:rsidRDefault="00AC59AB" w:rsidP="001977C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03</w:t>
            </w:r>
            <w:r w:rsidRPr="002270AC">
              <w:rPr>
                <w:rFonts w:ascii="Times New Roman" w:eastAsia="Calibri" w:hAnsi="Times New Roman" w:cs="Times New Roman"/>
                <w:sz w:val="24"/>
                <w:szCs w:val="24"/>
              </w:rPr>
              <w:t>.04</w:t>
            </w:r>
          </w:p>
          <w:p w:rsidR="00AC59AB" w:rsidRPr="002270AC" w:rsidRDefault="00AC59AB" w:rsidP="001977C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3" w:type="dxa"/>
          </w:tcPr>
          <w:p w:rsidR="00AC59AB" w:rsidRPr="002270AC" w:rsidRDefault="00AC59AB" w:rsidP="001977C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70AC">
              <w:rPr>
                <w:rFonts w:ascii="Times New Roman" w:eastAsia="Calibri" w:hAnsi="Times New Roman" w:cs="Times New Roman"/>
                <w:sz w:val="24"/>
                <w:szCs w:val="24"/>
              </w:rPr>
              <w:t>Историческое время в рассказе В.Ф. Тендрякова «Пара гнедых».</w:t>
            </w:r>
          </w:p>
        </w:tc>
        <w:tc>
          <w:tcPr>
            <w:tcW w:w="1027" w:type="dxa"/>
          </w:tcPr>
          <w:p w:rsidR="00AC59AB" w:rsidRPr="002270AC" w:rsidRDefault="00AC59AB" w:rsidP="001977C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70AC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15" w:type="dxa"/>
          </w:tcPr>
          <w:p w:rsidR="00AC59AB" w:rsidRPr="002270AC" w:rsidRDefault="00AC59AB" w:rsidP="001977C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C59AB" w:rsidRPr="002270AC" w:rsidTr="001977C2">
        <w:tc>
          <w:tcPr>
            <w:tcW w:w="536" w:type="dxa"/>
          </w:tcPr>
          <w:p w:rsidR="00AC59AB" w:rsidRPr="002270AC" w:rsidRDefault="00AC59AB" w:rsidP="001977C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70AC">
              <w:rPr>
                <w:rFonts w:ascii="Times New Roman" w:eastAsia="Calibri" w:hAnsi="Times New Roman" w:cs="Times New Roman"/>
                <w:sz w:val="24"/>
                <w:szCs w:val="24"/>
              </w:rPr>
              <w:t>30-31</w:t>
            </w:r>
          </w:p>
        </w:tc>
        <w:tc>
          <w:tcPr>
            <w:tcW w:w="850" w:type="dxa"/>
          </w:tcPr>
          <w:p w:rsidR="00AC59AB" w:rsidRPr="002270AC" w:rsidRDefault="00AC59AB" w:rsidP="001977C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 w:rsidRPr="002270AC">
              <w:rPr>
                <w:rFonts w:ascii="Times New Roman" w:eastAsia="Calibri" w:hAnsi="Times New Roman" w:cs="Times New Roman"/>
                <w:sz w:val="24"/>
                <w:szCs w:val="24"/>
              </w:rPr>
              <w:t>.04</w:t>
            </w:r>
          </w:p>
          <w:p w:rsidR="00AC59AB" w:rsidRPr="002270AC" w:rsidRDefault="00AC59AB" w:rsidP="001977C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  <w:r w:rsidRPr="002270AC">
              <w:rPr>
                <w:rFonts w:ascii="Times New Roman" w:eastAsia="Calibri" w:hAnsi="Times New Roman" w:cs="Times New Roman"/>
                <w:sz w:val="24"/>
                <w:szCs w:val="24"/>
              </w:rPr>
              <w:t>.04</w:t>
            </w:r>
          </w:p>
          <w:p w:rsidR="00AC59AB" w:rsidRPr="002270AC" w:rsidRDefault="00AC59AB" w:rsidP="001977C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3" w:type="dxa"/>
          </w:tcPr>
          <w:p w:rsidR="00AC59AB" w:rsidRPr="002270AC" w:rsidRDefault="00AC59AB" w:rsidP="001977C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2270AC">
              <w:rPr>
                <w:rFonts w:ascii="Times New Roman" w:eastAsia="Calibri" w:hAnsi="Times New Roman" w:cs="Times New Roman"/>
                <w:sz w:val="24"/>
                <w:szCs w:val="24"/>
              </w:rPr>
              <w:t>Вечное</w:t>
            </w:r>
            <w:proofErr w:type="gramEnd"/>
            <w:r w:rsidRPr="002270A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исторически обусловленное в жизни человека и в культуре: В.Ф Тендряков «Хлеб для собаки».</w:t>
            </w:r>
          </w:p>
        </w:tc>
        <w:tc>
          <w:tcPr>
            <w:tcW w:w="1027" w:type="dxa"/>
          </w:tcPr>
          <w:p w:rsidR="00AC59AB" w:rsidRPr="002270AC" w:rsidRDefault="00AC59AB" w:rsidP="001977C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70AC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15" w:type="dxa"/>
          </w:tcPr>
          <w:p w:rsidR="00AC59AB" w:rsidRPr="002270AC" w:rsidRDefault="00AC59AB" w:rsidP="001977C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C59AB" w:rsidRPr="002270AC" w:rsidTr="001977C2">
        <w:tc>
          <w:tcPr>
            <w:tcW w:w="536" w:type="dxa"/>
          </w:tcPr>
          <w:p w:rsidR="00AC59AB" w:rsidRPr="002270AC" w:rsidRDefault="00AC59AB" w:rsidP="001977C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70AC">
              <w:rPr>
                <w:rFonts w:ascii="Times New Roman" w:eastAsia="Calibri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850" w:type="dxa"/>
          </w:tcPr>
          <w:p w:rsidR="00AC59AB" w:rsidRPr="002270AC" w:rsidRDefault="00AC59AB" w:rsidP="001977C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  <w:r w:rsidRPr="002270AC">
              <w:rPr>
                <w:rFonts w:ascii="Times New Roman" w:eastAsia="Calibri" w:hAnsi="Times New Roman" w:cs="Times New Roman"/>
                <w:sz w:val="24"/>
                <w:szCs w:val="24"/>
              </w:rPr>
              <w:t>.04</w:t>
            </w:r>
          </w:p>
          <w:p w:rsidR="00AC59AB" w:rsidRPr="002270AC" w:rsidRDefault="00AC59AB" w:rsidP="001977C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70AC">
              <w:rPr>
                <w:rFonts w:ascii="Times New Roman" w:eastAsia="Calibri" w:hAnsi="Times New Roman" w:cs="Times New Roman"/>
                <w:sz w:val="24"/>
                <w:szCs w:val="24"/>
              </w:rPr>
              <w:t>02.05</w:t>
            </w:r>
          </w:p>
        </w:tc>
        <w:tc>
          <w:tcPr>
            <w:tcW w:w="5243" w:type="dxa"/>
          </w:tcPr>
          <w:p w:rsidR="00AC59AB" w:rsidRPr="002270AC" w:rsidRDefault="00AC59AB" w:rsidP="001977C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70A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Закрепление </w:t>
            </w:r>
            <w:proofErr w:type="gramStart"/>
            <w:r w:rsidRPr="002270AC">
              <w:rPr>
                <w:rFonts w:ascii="Times New Roman" w:eastAsia="Calibri" w:hAnsi="Times New Roman" w:cs="Times New Roman"/>
                <w:sz w:val="24"/>
                <w:szCs w:val="24"/>
              </w:rPr>
              <w:t>изученного</w:t>
            </w:r>
            <w:proofErr w:type="gramEnd"/>
            <w:r w:rsidRPr="002270AC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27" w:type="dxa"/>
          </w:tcPr>
          <w:p w:rsidR="00AC59AB" w:rsidRPr="002270AC" w:rsidRDefault="00AC59AB" w:rsidP="001977C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70A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5" w:type="dxa"/>
          </w:tcPr>
          <w:p w:rsidR="00AC59AB" w:rsidRPr="002270AC" w:rsidRDefault="00AC59AB" w:rsidP="001977C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C59AB" w:rsidRPr="002270AC" w:rsidTr="001977C2">
        <w:tc>
          <w:tcPr>
            <w:tcW w:w="536" w:type="dxa"/>
          </w:tcPr>
          <w:p w:rsidR="00AC59AB" w:rsidRPr="002270AC" w:rsidRDefault="00AC59AB" w:rsidP="001977C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70AC">
              <w:rPr>
                <w:rFonts w:ascii="Times New Roman" w:eastAsia="Calibri" w:hAnsi="Times New Roman" w:cs="Times New Roman"/>
                <w:sz w:val="24"/>
                <w:szCs w:val="24"/>
              </w:rPr>
              <w:t>33-34</w:t>
            </w:r>
          </w:p>
        </w:tc>
        <w:tc>
          <w:tcPr>
            <w:tcW w:w="850" w:type="dxa"/>
          </w:tcPr>
          <w:p w:rsidR="00AC59AB" w:rsidRPr="002270AC" w:rsidRDefault="00AC59AB" w:rsidP="001977C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15.</w:t>
            </w:r>
            <w:r w:rsidRPr="002270AC">
              <w:rPr>
                <w:rFonts w:ascii="Times New Roman" w:eastAsia="Calibri" w:hAnsi="Times New Roman" w:cs="Times New Roman"/>
                <w:sz w:val="24"/>
                <w:szCs w:val="24"/>
              </w:rPr>
              <w:t>05</w:t>
            </w:r>
          </w:p>
          <w:p w:rsidR="00AC59AB" w:rsidRPr="002270AC" w:rsidRDefault="00AC59AB" w:rsidP="001977C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  <w:r w:rsidRPr="002270AC">
              <w:rPr>
                <w:rFonts w:ascii="Times New Roman" w:eastAsia="Calibri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5243" w:type="dxa"/>
          </w:tcPr>
          <w:p w:rsidR="00AC59AB" w:rsidRPr="002270AC" w:rsidRDefault="00AC59AB" w:rsidP="001977C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70AC">
              <w:rPr>
                <w:rFonts w:ascii="Times New Roman" w:eastAsia="Calibri" w:hAnsi="Times New Roman" w:cs="Times New Roman"/>
                <w:sz w:val="24"/>
                <w:szCs w:val="24"/>
              </w:rPr>
              <w:t>Резервный урок</w:t>
            </w:r>
          </w:p>
        </w:tc>
        <w:tc>
          <w:tcPr>
            <w:tcW w:w="1027" w:type="dxa"/>
          </w:tcPr>
          <w:p w:rsidR="00AC59AB" w:rsidRPr="002270AC" w:rsidRDefault="00AC59AB" w:rsidP="001977C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70AC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15" w:type="dxa"/>
          </w:tcPr>
          <w:p w:rsidR="00AC59AB" w:rsidRPr="002270AC" w:rsidRDefault="00AC59AB" w:rsidP="001977C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AC59AB" w:rsidRPr="002270AC" w:rsidRDefault="00AC59AB" w:rsidP="00AC59AB">
      <w:pPr>
        <w:jc w:val="center"/>
        <w:rPr>
          <w:rFonts w:ascii="Calibri" w:eastAsia="Calibri" w:hAnsi="Calibri" w:cs="Times New Roman"/>
        </w:rPr>
      </w:pPr>
    </w:p>
    <w:p w:rsidR="00CF53DF" w:rsidRDefault="00CF53DF"/>
    <w:p w:rsidR="00AC59AB" w:rsidRDefault="00AC59AB"/>
    <w:sectPr w:rsidR="00AC59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E70E99"/>
    <w:multiLevelType w:val="hybridMultilevel"/>
    <w:tmpl w:val="6EFAEC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78DD"/>
    <w:rsid w:val="00350F17"/>
    <w:rsid w:val="003B78DD"/>
    <w:rsid w:val="00597085"/>
    <w:rsid w:val="00AC59AB"/>
    <w:rsid w:val="00CF5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C59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970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9708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C59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970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9708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1900</Words>
  <Characters>10831</Characters>
  <Application>Microsoft Office Word</Application>
  <DocSecurity>0</DocSecurity>
  <Lines>90</Lines>
  <Paragraphs>25</Paragraphs>
  <ScaleCrop>false</ScaleCrop>
  <Company>SPecialiST RePack</Company>
  <LinksUpToDate>false</LinksUpToDate>
  <CharactersWithSpaces>12706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5</cp:revision>
  <dcterms:created xsi:type="dcterms:W3CDTF">2022-09-01T05:38:00Z</dcterms:created>
  <dcterms:modified xsi:type="dcterms:W3CDTF">2022-10-31T06:35:00Z</dcterms:modified>
</cp:coreProperties>
</file>