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27" w:rsidRDefault="00541AF4" w:rsidP="00C53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4E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диагностической работы по читательской </w:t>
      </w:r>
      <w:proofErr w:type="gramStart"/>
      <w:r w:rsidRPr="00C53E4E">
        <w:rPr>
          <w:rFonts w:ascii="Times New Roman" w:hAnsi="Times New Roman" w:cs="Times New Roman"/>
          <w:b/>
          <w:sz w:val="28"/>
          <w:szCs w:val="28"/>
        </w:rPr>
        <w:t>грамотности</w:t>
      </w:r>
      <w:proofErr w:type="gramEnd"/>
      <w:r w:rsidR="00C53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E60" w:rsidRPr="00C53E4E">
        <w:rPr>
          <w:rFonts w:ascii="Times New Roman" w:hAnsi="Times New Roman" w:cs="Times New Roman"/>
          <w:b/>
          <w:sz w:val="28"/>
          <w:szCs w:val="28"/>
        </w:rPr>
        <w:t>обучающихся 8</w:t>
      </w:r>
      <w:r w:rsidR="00064C2B">
        <w:rPr>
          <w:rFonts w:ascii="Times New Roman" w:hAnsi="Times New Roman" w:cs="Times New Roman"/>
          <w:b/>
          <w:sz w:val="28"/>
          <w:szCs w:val="28"/>
        </w:rPr>
        <w:t>-ых</w:t>
      </w:r>
      <w:r w:rsidR="00C53E4E" w:rsidRPr="00C53E4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6312DB" w:rsidRPr="00C53E4E" w:rsidRDefault="006312DB" w:rsidP="00C53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2022-2023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963"/>
        <w:gridCol w:w="1134"/>
        <w:gridCol w:w="1361"/>
        <w:gridCol w:w="993"/>
        <w:gridCol w:w="1275"/>
      </w:tblGrid>
      <w:tr w:rsidR="00C53E4E" w:rsidRPr="00C8576C" w:rsidTr="00C53E4E">
        <w:trPr>
          <w:trHeight w:val="89"/>
        </w:trPr>
        <w:tc>
          <w:tcPr>
            <w:tcW w:w="2547" w:type="dxa"/>
            <w:vMerge w:val="restart"/>
          </w:tcPr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097" w:type="dxa"/>
            <w:gridSpan w:val="2"/>
          </w:tcPr>
          <w:p w:rsidR="00C53E4E" w:rsidRPr="007330A6" w:rsidRDefault="00C53E4E" w:rsidP="00C5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95" w:type="dxa"/>
            <w:gridSpan w:val="2"/>
          </w:tcPr>
          <w:p w:rsidR="00C53E4E" w:rsidRDefault="00C53E4E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268" w:type="dxa"/>
            <w:gridSpan w:val="2"/>
          </w:tcPr>
          <w:p w:rsidR="00C53E4E" w:rsidRPr="007330A6" w:rsidRDefault="00C53E4E" w:rsidP="00C5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</w:tr>
      <w:tr w:rsidR="00C53E4E" w:rsidRPr="00C8576C" w:rsidTr="00C53E4E">
        <w:trPr>
          <w:trHeight w:val="89"/>
        </w:trPr>
        <w:tc>
          <w:tcPr>
            <w:tcW w:w="2547" w:type="dxa"/>
            <w:vMerge/>
          </w:tcPr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  <w:tc>
          <w:tcPr>
            <w:tcW w:w="2495" w:type="dxa"/>
            <w:gridSpan w:val="2"/>
          </w:tcPr>
          <w:p w:rsidR="00C53E4E" w:rsidRDefault="00C53E4E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человек</w:t>
            </w:r>
          </w:p>
        </w:tc>
        <w:tc>
          <w:tcPr>
            <w:tcW w:w="2268" w:type="dxa"/>
            <w:gridSpan w:val="2"/>
          </w:tcPr>
          <w:p w:rsidR="00C53E4E" w:rsidRPr="007330A6" w:rsidRDefault="005F0EFB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53E4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A0E3A" w:rsidRPr="00C8576C" w:rsidTr="00C53E4E">
        <w:tc>
          <w:tcPr>
            <w:tcW w:w="2547" w:type="dxa"/>
          </w:tcPr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134" w:type="dxa"/>
          </w:tcPr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</w:tcPr>
          <w:p w:rsidR="00C53E4E" w:rsidRDefault="00C53E4E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C53E4E" w:rsidRDefault="00C53E4E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993" w:type="dxa"/>
          </w:tcPr>
          <w:p w:rsidR="00C53E4E" w:rsidRPr="007330A6" w:rsidRDefault="00C53E4E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53E4E" w:rsidRPr="007330A6" w:rsidRDefault="005F0EFB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3E4E" w:rsidRPr="007330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E3A" w:rsidRPr="00C8576C" w:rsidTr="00C53E4E">
        <w:tc>
          <w:tcPr>
            <w:tcW w:w="2547" w:type="dxa"/>
          </w:tcPr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134" w:type="dxa"/>
          </w:tcPr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53E4E" w:rsidRDefault="00C53E4E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:rsidR="00C53E4E" w:rsidRDefault="00C53E4E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31,5%</w:t>
            </w:r>
          </w:p>
        </w:tc>
        <w:tc>
          <w:tcPr>
            <w:tcW w:w="993" w:type="dxa"/>
          </w:tcPr>
          <w:p w:rsidR="00C53E4E" w:rsidRPr="007330A6" w:rsidRDefault="00C53E4E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53E4E" w:rsidRPr="007330A6" w:rsidRDefault="005F0EFB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  <w:r w:rsidR="00C53E4E" w:rsidRPr="007330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E3A" w:rsidRPr="00C8576C" w:rsidTr="00C53E4E">
        <w:tc>
          <w:tcPr>
            <w:tcW w:w="2547" w:type="dxa"/>
          </w:tcPr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53E4E" w:rsidRDefault="00C53E4E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C53E4E" w:rsidRDefault="00C53E4E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47,3%</w:t>
            </w:r>
          </w:p>
        </w:tc>
        <w:tc>
          <w:tcPr>
            <w:tcW w:w="993" w:type="dxa"/>
          </w:tcPr>
          <w:p w:rsidR="00C53E4E" w:rsidRPr="007330A6" w:rsidRDefault="005F0EFB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53E4E" w:rsidRPr="007330A6" w:rsidRDefault="005F0EFB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53E4E" w:rsidRPr="007330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E3A" w:rsidRPr="00C8576C" w:rsidTr="00C53E4E">
        <w:tc>
          <w:tcPr>
            <w:tcW w:w="2547" w:type="dxa"/>
          </w:tcPr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</w:tcPr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53E4E" w:rsidRDefault="00C53E4E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C53E4E" w:rsidRDefault="00C53E4E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15,7%</w:t>
            </w:r>
          </w:p>
        </w:tc>
        <w:tc>
          <w:tcPr>
            <w:tcW w:w="993" w:type="dxa"/>
          </w:tcPr>
          <w:p w:rsidR="00C53E4E" w:rsidRPr="007330A6" w:rsidRDefault="00C53E4E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53E4E" w:rsidRPr="007330A6" w:rsidRDefault="005F0EFB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C53E4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C53E4E" w:rsidRPr="007330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0E3A" w:rsidRPr="00C8576C" w:rsidTr="00C53E4E">
        <w:tc>
          <w:tcPr>
            <w:tcW w:w="2547" w:type="dxa"/>
          </w:tcPr>
          <w:p w:rsidR="00C53E4E" w:rsidRPr="007330A6" w:rsidRDefault="00C53E4E" w:rsidP="00AE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34" w:type="dxa"/>
          </w:tcPr>
          <w:p w:rsidR="00C53E4E" w:rsidRPr="007330A6" w:rsidRDefault="00C53E4E" w:rsidP="00AE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C53E4E" w:rsidRPr="007330A6" w:rsidRDefault="00C53E4E" w:rsidP="00AE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53E4E" w:rsidRDefault="00C53E4E" w:rsidP="00AE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C53E4E" w:rsidRDefault="00C53E4E" w:rsidP="00AE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53E4E" w:rsidRPr="007330A6" w:rsidRDefault="00C53E4E" w:rsidP="00AE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53E4E" w:rsidRPr="007330A6" w:rsidRDefault="00C53E4E" w:rsidP="00AE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E4E" w:rsidRPr="00C8576C" w:rsidTr="00C53E4E">
        <w:tc>
          <w:tcPr>
            <w:tcW w:w="2547" w:type="dxa"/>
          </w:tcPr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вызвавшие затруднения у </w:t>
            </w:r>
            <w:proofErr w:type="gramStart"/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C53E4E" w:rsidRPr="007330A6" w:rsidRDefault="00C53E4E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8,10,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5" w:type="dxa"/>
            <w:gridSpan w:val="2"/>
          </w:tcPr>
          <w:p w:rsidR="00C53E4E" w:rsidRDefault="00C53E4E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3,6,8,9,10,13,14,15,16</w:t>
            </w:r>
          </w:p>
        </w:tc>
        <w:tc>
          <w:tcPr>
            <w:tcW w:w="2268" w:type="dxa"/>
            <w:gridSpan w:val="2"/>
          </w:tcPr>
          <w:p w:rsidR="00C53E4E" w:rsidRPr="007330A6" w:rsidRDefault="00C53E4E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3,8,9,10,13,16</w:t>
            </w:r>
          </w:p>
        </w:tc>
      </w:tr>
      <w:tr w:rsidR="00C53E4E" w:rsidRPr="00C8576C" w:rsidTr="00C53E4E">
        <w:tc>
          <w:tcPr>
            <w:tcW w:w="2547" w:type="dxa"/>
          </w:tcPr>
          <w:p w:rsidR="00C53E4E" w:rsidRPr="00C8576C" w:rsidRDefault="00C53E4E" w:rsidP="0054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2097" w:type="dxa"/>
            <w:gridSpan w:val="2"/>
          </w:tcPr>
          <w:p w:rsidR="00C53E4E" w:rsidRDefault="00CA0E3A" w:rsidP="007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A0E3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одну единицу информации.</w:t>
            </w:r>
          </w:p>
          <w:p w:rsidR="00CA0E3A" w:rsidRDefault="00CA0E3A" w:rsidP="007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A0E3A">
              <w:rPr>
                <w:rFonts w:ascii="Times New Roman" w:hAnsi="Times New Roman" w:cs="Times New Roman"/>
                <w:sz w:val="24"/>
                <w:szCs w:val="24"/>
              </w:rPr>
              <w:t>понимать чувства, мотивы, характеры героев.</w:t>
            </w:r>
          </w:p>
          <w:p w:rsidR="00CA0E3A" w:rsidRDefault="00CA0E3A" w:rsidP="007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понимать назначение структурной единицы текста, использованного автором приема.</w:t>
            </w:r>
          </w:p>
          <w:p w:rsidR="00CA0E3A" w:rsidRDefault="00CA0E3A" w:rsidP="007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понимать смысловую структуру текста (определять тему, главную мысль/идею текста)</w:t>
            </w:r>
            <w:r w:rsidR="00CA6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5" w:type="dxa"/>
            <w:gridSpan w:val="2"/>
          </w:tcPr>
          <w:p w:rsidR="00CA0E3A" w:rsidRDefault="00C53E4E" w:rsidP="007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A0E3A">
              <w:rPr>
                <w:rFonts w:ascii="Times New Roman" w:hAnsi="Times New Roman" w:cs="Times New Roman"/>
                <w:sz w:val="24"/>
                <w:szCs w:val="24"/>
              </w:rPr>
              <w:t>делать выводы и обобщения на основе информации, представленной в разных фрагментах текста.</w:t>
            </w:r>
          </w:p>
          <w:p w:rsidR="00C53E4E" w:rsidRDefault="00CA0E3A" w:rsidP="007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находить и извлекать одну единицу информации.</w:t>
            </w:r>
          </w:p>
          <w:p w:rsidR="00CA0E3A" w:rsidRDefault="00CA0E3A" w:rsidP="007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понимать чувства, мотивы, характеры героев.</w:t>
            </w:r>
          </w:p>
          <w:p w:rsidR="00CA0E3A" w:rsidRDefault="00CA0E3A" w:rsidP="007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понимать назначение структурной единицы текста, использованного автором приема.</w:t>
            </w:r>
          </w:p>
          <w:p w:rsidR="00CA0E3A" w:rsidRDefault="00CA0E3A" w:rsidP="007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понимать значение слова или выражения на основе контекста.</w:t>
            </w:r>
          </w:p>
          <w:p w:rsidR="00CA0E3A" w:rsidRDefault="00CA0E3A" w:rsidP="007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понимать смысловую структуру текста (определять тему, главную мысль/идею текста)</w:t>
            </w:r>
            <w:r w:rsidR="00CA6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CA0E3A" w:rsidRDefault="00CA0E3A" w:rsidP="00CA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делать выводы и обобщения на основе информации, представленной в разных фрагментах текста.</w:t>
            </w:r>
          </w:p>
          <w:p w:rsidR="00C53E4E" w:rsidRDefault="00CA0E3A" w:rsidP="00CA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3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информации.</w:t>
            </w:r>
          </w:p>
          <w:p w:rsidR="00CA0E3A" w:rsidRDefault="00CA0E3A" w:rsidP="00CA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A68F1">
              <w:rPr>
                <w:rFonts w:ascii="Times New Roman" w:hAnsi="Times New Roman" w:cs="Times New Roman"/>
                <w:sz w:val="24"/>
                <w:szCs w:val="24"/>
              </w:rPr>
              <w:t>понимать чувства, мотивы, характеры героев.</w:t>
            </w:r>
          </w:p>
          <w:p w:rsidR="00CA68F1" w:rsidRDefault="00CA68F1" w:rsidP="00CA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понимать назначение структурной единицы текста, использованного автором приема.</w:t>
            </w:r>
          </w:p>
          <w:p w:rsidR="00CA68F1" w:rsidRPr="00C8576C" w:rsidRDefault="00CA68F1" w:rsidP="00CA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понимать смысловую структуру текста (определять тему, главную мысль/идею текста).</w:t>
            </w:r>
          </w:p>
        </w:tc>
      </w:tr>
      <w:tr w:rsidR="00C53E4E" w:rsidRPr="00C8576C" w:rsidTr="00DA4C68">
        <w:tc>
          <w:tcPr>
            <w:tcW w:w="9407" w:type="dxa"/>
            <w:gridSpan w:val="7"/>
            <w:tcBorders>
              <w:bottom w:val="single" w:sz="4" w:space="0" w:color="auto"/>
            </w:tcBorders>
          </w:tcPr>
          <w:p w:rsidR="00C53E4E" w:rsidRPr="00C8576C" w:rsidRDefault="00C53E4E" w:rsidP="006A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Pr="00C8576C">
              <w:rPr>
                <w:rFonts w:ascii="Times New Roman" w:hAnsi="Times New Roman" w:cs="Times New Roman"/>
                <w:sz w:val="24"/>
                <w:szCs w:val="24"/>
              </w:rPr>
              <w:t xml:space="preserve">в дальнейшей работе по формированию читательской грамотности учащихся необходимо включить задания на отработку таких умений, как: </w:t>
            </w:r>
          </w:p>
          <w:p w:rsidR="00C53E4E" w:rsidRPr="00C8576C" w:rsidRDefault="00CA68F1" w:rsidP="006A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графическую информацию;</w:t>
            </w:r>
          </w:p>
          <w:p w:rsidR="00C53E4E" w:rsidRPr="00C8576C" w:rsidRDefault="00CA68F1" w:rsidP="006A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3E4E" w:rsidRPr="00C8576C">
              <w:rPr>
                <w:rFonts w:ascii="Times New Roman" w:hAnsi="Times New Roman" w:cs="Times New Roman"/>
                <w:sz w:val="24"/>
                <w:szCs w:val="24"/>
              </w:rPr>
              <w:t>аходить 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влекать одну единицу информации;</w:t>
            </w:r>
          </w:p>
          <w:p w:rsidR="00C53E4E" w:rsidRDefault="00CA68F1" w:rsidP="007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3E4E" w:rsidRPr="00C8576C">
              <w:rPr>
                <w:rFonts w:ascii="Times New Roman" w:hAnsi="Times New Roman" w:cs="Times New Roman"/>
                <w:sz w:val="24"/>
                <w:szCs w:val="24"/>
              </w:rPr>
      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      </w:r>
          </w:p>
        </w:tc>
      </w:tr>
    </w:tbl>
    <w:p w:rsidR="00C8576C" w:rsidRPr="00C8576C" w:rsidRDefault="00C8576C" w:rsidP="007330A6">
      <w:pPr>
        <w:rPr>
          <w:rFonts w:ascii="Times New Roman" w:hAnsi="Times New Roman" w:cs="Times New Roman"/>
          <w:sz w:val="24"/>
          <w:szCs w:val="24"/>
        </w:rPr>
      </w:pPr>
    </w:p>
    <w:sectPr w:rsidR="00C8576C" w:rsidRPr="00C8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50"/>
    <w:rsid w:val="00064C2B"/>
    <w:rsid w:val="002928DC"/>
    <w:rsid w:val="00460CD4"/>
    <w:rsid w:val="00493C50"/>
    <w:rsid w:val="00541AF4"/>
    <w:rsid w:val="005F0EFB"/>
    <w:rsid w:val="006312DB"/>
    <w:rsid w:val="00632E87"/>
    <w:rsid w:val="00632F3F"/>
    <w:rsid w:val="006905BF"/>
    <w:rsid w:val="006A1E23"/>
    <w:rsid w:val="007330A6"/>
    <w:rsid w:val="008104FD"/>
    <w:rsid w:val="00941E60"/>
    <w:rsid w:val="00A04F2F"/>
    <w:rsid w:val="00C53E4E"/>
    <w:rsid w:val="00C8576C"/>
    <w:rsid w:val="00CA0E3A"/>
    <w:rsid w:val="00CA68F1"/>
    <w:rsid w:val="00DB43CC"/>
    <w:rsid w:val="00FB6DC8"/>
    <w:rsid w:val="00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Фируза</cp:lastModifiedBy>
  <cp:revision>3</cp:revision>
  <dcterms:created xsi:type="dcterms:W3CDTF">2022-10-27T14:04:00Z</dcterms:created>
  <dcterms:modified xsi:type="dcterms:W3CDTF">2022-10-31T22:09:00Z</dcterms:modified>
</cp:coreProperties>
</file>