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D1" w:rsidRPr="00CE45D1" w:rsidRDefault="00CE45D1" w:rsidP="00CE45D1">
      <w:pPr>
        <w:spacing w:after="0"/>
        <w:ind w:firstLine="709"/>
        <w:jc w:val="both"/>
        <w:rPr>
          <w:b/>
          <w:u w:val="single"/>
        </w:rPr>
      </w:pPr>
      <w:r w:rsidRPr="00CE45D1">
        <w:rPr>
          <w:b/>
          <w:u w:val="single"/>
        </w:rPr>
        <w:t>Апелляция</w:t>
      </w:r>
    </w:p>
    <w:p w:rsidR="00CE45D1" w:rsidRDefault="00CE45D1" w:rsidP="00CE45D1">
      <w:pPr>
        <w:spacing w:after="0"/>
        <w:ind w:firstLine="709"/>
        <w:jc w:val="both"/>
      </w:pPr>
      <w: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>Участник ГИА имеет право подать апелляцию в КК в письменной форме: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 xml:space="preserve">- </w:t>
      </w:r>
      <w:r>
        <w:t xml:space="preserve">о нарушении установленного порядка проведения </w:t>
      </w:r>
      <w:r>
        <w:t>ГИА</w:t>
      </w:r>
      <w:r>
        <w:t xml:space="preserve"> по соответствующему учебному предмету;</w:t>
      </w:r>
    </w:p>
    <w:p w:rsidR="00CE45D1" w:rsidRDefault="00CE45D1" w:rsidP="00CE45D1">
      <w:pPr>
        <w:spacing w:after="0"/>
        <w:ind w:firstLine="709"/>
        <w:jc w:val="both"/>
      </w:pPr>
      <w:r>
        <w:t xml:space="preserve">- </w:t>
      </w:r>
      <w:r>
        <w:t>о несогласии с выставленными баллами.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>Конфликтная комиссия не рассматриваются апелляции по вопросам: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 xml:space="preserve">- </w:t>
      </w:r>
      <w:r>
        <w:t>содержания и структуры экзаменационных материалов по учебным предметам;</w:t>
      </w:r>
    </w:p>
    <w:p w:rsidR="00CE45D1" w:rsidRDefault="00CE45D1" w:rsidP="00CE45D1">
      <w:pPr>
        <w:spacing w:after="0"/>
        <w:ind w:firstLine="709"/>
        <w:jc w:val="both"/>
      </w:pPr>
      <w:r>
        <w:t xml:space="preserve">- </w:t>
      </w:r>
      <w:r>
        <w:t>связанным с нару</w:t>
      </w:r>
      <w:r>
        <w:t xml:space="preserve">шением самими участниками ГИА </w:t>
      </w:r>
      <w:r>
        <w:t>требований порядка проведения государственной итоговой аттестации;</w:t>
      </w:r>
    </w:p>
    <w:p w:rsidR="00CE45D1" w:rsidRDefault="00CE45D1" w:rsidP="00CE45D1">
      <w:pPr>
        <w:spacing w:after="0"/>
        <w:ind w:firstLine="709"/>
        <w:jc w:val="both"/>
      </w:pPr>
      <w:r>
        <w:t xml:space="preserve">- </w:t>
      </w:r>
      <w:r>
        <w:t>связанным с выполнением заданий экзаменационной работы с кратким ответом;</w:t>
      </w:r>
    </w:p>
    <w:p w:rsidR="00CE45D1" w:rsidRDefault="00CE45D1" w:rsidP="00CE45D1">
      <w:pPr>
        <w:spacing w:after="0"/>
        <w:ind w:firstLine="709"/>
        <w:jc w:val="both"/>
      </w:pPr>
      <w:r>
        <w:t xml:space="preserve">- </w:t>
      </w:r>
      <w:r>
        <w:t>неправильного оформления экзаменационной работы.</w:t>
      </w:r>
    </w:p>
    <w:p w:rsidR="00CE45D1" w:rsidRDefault="00CE45D1" w:rsidP="00CE45D1">
      <w:pPr>
        <w:spacing w:after="0"/>
        <w:ind w:firstLine="709"/>
        <w:jc w:val="both"/>
      </w:pPr>
    </w:p>
    <w:p w:rsidR="00CE45D1" w:rsidRPr="00CE45D1" w:rsidRDefault="00CE45D1" w:rsidP="00CE45D1">
      <w:pPr>
        <w:spacing w:after="0"/>
        <w:ind w:firstLine="709"/>
        <w:jc w:val="both"/>
        <w:rPr>
          <w:b/>
        </w:rPr>
      </w:pPr>
      <w:r w:rsidRPr="00CE45D1">
        <w:rPr>
          <w:b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 xml:space="preserve">- </w:t>
      </w:r>
      <w:r>
        <w:t>об отклонении апелляции;</w:t>
      </w:r>
    </w:p>
    <w:p w:rsidR="00CE45D1" w:rsidRDefault="00CE45D1" w:rsidP="00CE45D1">
      <w:pPr>
        <w:spacing w:after="0"/>
        <w:ind w:firstLine="709"/>
        <w:jc w:val="both"/>
      </w:pPr>
      <w:r>
        <w:t xml:space="preserve">- </w:t>
      </w:r>
      <w:r>
        <w:t>об удовлетворении апелляции.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 w:rsidRPr="00CE45D1">
        <w:rPr>
          <w:b/>
        </w:rPr>
        <w:t>Апелляция о несогласии с выставленными баллами</w:t>
      </w:r>
      <w:r>
        <w:t xml:space="preserve">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</w:t>
      </w:r>
      <w:r w:rsidRPr="00CE45D1">
        <w:rPr>
          <w:b/>
        </w:rPr>
        <w:t xml:space="preserve">в течение двух рабочих дней, следующих за официальным днем объявления результатов ГИА </w:t>
      </w:r>
      <w:r>
        <w:t>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>Указанные материалы предъявляются обучающемуся (при его участии в рассмотрении апелляции).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</w:t>
      </w:r>
      <w:r>
        <w:lastRenderedPageBreak/>
        <w:t>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CE45D1" w:rsidRDefault="00CE45D1" w:rsidP="00CE45D1">
      <w:pPr>
        <w:spacing w:after="0"/>
        <w:ind w:firstLine="709"/>
        <w:jc w:val="both"/>
      </w:pPr>
    </w:p>
    <w:p w:rsidR="00CE45D1" w:rsidRDefault="00CE45D1" w:rsidP="00CE45D1">
      <w:pPr>
        <w:spacing w:after="0"/>
        <w:ind w:firstLine="709"/>
        <w:jc w:val="both"/>
      </w:pPr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CE45D1" w:rsidRDefault="00CE45D1" w:rsidP="00CE45D1">
      <w:pPr>
        <w:spacing w:after="0"/>
        <w:ind w:firstLine="709"/>
        <w:jc w:val="both"/>
      </w:pPr>
    </w:p>
    <w:p w:rsidR="00F12C76" w:rsidRDefault="00CE45D1" w:rsidP="00CE45D1">
      <w:pPr>
        <w:spacing w:after="0"/>
        <w:ind w:firstLine="709"/>
        <w:jc w:val="both"/>
      </w:pPr>
      <w:r>
        <w:t>После утверждения результаты ГИА передаются в об</w:t>
      </w:r>
      <w:r>
        <w:t xml:space="preserve">разовательные организации </w:t>
      </w:r>
      <w:bookmarkStart w:id="0" w:name="_GoBack"/>
      <w:bookmarkEnd w:id="0"/>
      <w:r>
        <w:t>для ознакомления обучающихся с полученными ими результатами.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1"/>
    <w:rsid w:val="006C0B77"/>
    <w:rsid w:val="008242FF"/>
    <w:rsid w:val="00870751"/>
    <w:rsid w:val="00922C48"/>
    <w:rsid w:val="00B915B7"/>
    <w:rsid w:val="00CE45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49C3"/>
  <w15:chartTrackingRefBased/>
  <w15:docId w15:val="{8939CC76-10B7-4F7F-8B29-E396909A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2023-02-22T05:06:00Z</dcterms:created>
  <dcterms:modified xsi:type="dcterms:W3CDTF">2023-02-22T05:12:00Z</dcterms:modified>
</cp:coreProperties>
</file>