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71" w:rsidRPr="00364E65" w:rsidRDefault="00191906" w:rsidP="00D974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ШМО естественно</w:t>
      </w:r>
      <w:r w:rsidR="00D97471" w:rsidRPr="0036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научного цикла </w:t>
      </w:r>
    </w:p>
    <w:p w:rsidR="00D97471" w:rsidRPr="00364E65" w:rsidRDefault="00D97471" w:rsidP="00D974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 «ПСОШ №1 </w:t>
      </w:r>
      <w:r w:rsidR="0036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ПМО»</w:t>
      </w:r>
    </w:p>
    <w:p w:rsidR="00D97471" w:rsidRPr="00364E65" w:rsidRDefault="00D97471" w:rsidP="00D9747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2023-2024 учебный год </w:t>
      </w:r>
    </w:p>
    <w:p w:rsidR="00D97471" w:rsidRPr="007C5D4B" w:rsidRDefault="00D97471" w:rsidP="00D97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 работы ШМО ЕНЦ:</w:t>
      </w:r>
    </w:p>
    <w:p w:rsidR="00D97471" w:rsidRPr="007C5D4B" w:rsidRDefault="00D97471" w:rsidP="00D97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C5D4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Развитие профессиональной компетентности педагога как фактор повышения качества образования в условиях введения обновленных ФГОС</w:t>
      </w:r>
      <w:r w:rsidRPr="007C5D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471" w:rsidRPr="007C5D4B" w:rsidRDefault="00D97471" w:rsidP="00D97471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МО ЕНЦ</w:t>
      </w:r>
      <w:r w:rsidRPr="007C5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C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уровня педагогического мастерства, компетентности  в </w:t>
      </w:r>
      <w:r w:rsidR="00482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естественно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цикла, как способ повышения качества профессиональной деятельности учителя  для успешной реализации </w:t>
      </w:r>
      <w:r w:rsidRPr="007C5D4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обновленных</w:t>
      </w: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</w:t>
      </w:r>
    </w:p>
    <w:p w:rsidR="00D97471" w:rsidRPr="007C5D4B" w:rsidRDefault="00D97471" w:rsidP="00D97471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7C5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работы МО:</w:t>
      </w:r>
    </w:p>
    <w:p w:rsidR="00D97471" w:rsidRPr="007C5D4B" w:rsidRDefault="00D97471" w:rsidP="00D97471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внедрение в образовательную систему школы</w:t>
      </w:r>
      <w:r w:rsidRPr="007C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обновленных ФГОС ООО</w:t>
      </w:r>
    </w:p>
    <w:p w:rsidR="00D97471" w:rsidRPr="007C5D4B" w:rsidRDefault="00D97471" w:rsidP="00D97471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новых методов и приемов по обеспечению индивидуализации образовательных траекторий обучающихся, реализуемых  на уроках и в неурочное время.</w:t>
      </w:r>
    </w:p>
    <w:p w:rsidR="00D97471" w:rsidRPr="007C5D4B" w:rsidRDefault="00D97471" w:rsidP="00D97471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диагностики и мониторинга </w:t>
      </w:r>
      <w:proofErr w:type="spell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ОУУН и УУД в рамках дисци</w:t>
      </w:r>
      <w:r w:rsidR="0048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плин естественно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цикла.</w:t>
      </w:r>
    </w:p>
    <w:p w:rsidR="00D97471" w:rsidRPr="007C5D4B" w:rsidRDefault="00D97471" w:rsidP="00D97471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профессиональной компетентности учителей через активизацию самообразовательной деятельности.</w:t>
      </w:r>
    </w:p>
    <w:p w:rsidR="00D97471" w:rsidRPr="007C5D4B" w:rsidRDefault="00D97471" w:rsidP="00D97471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Продолжение целенаправленной работы с </w:t>
      </w:r>
      <w:proofErr w:type="gram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 повышенную мотивацию к учебно-познавательной, исследовательской деятельности в области естествознания, помощь им в определении с выбором предметов на ГИА</w:t>
      </w:r>
    </w:p>
    <w:p w:rsidR="00D97471" w:rsidRPr="007C5D4B" w:rsidRDefault="00D97471" w:rsidP="00D97471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и разбор новых демоверсий ГИА 9 и изменений в </w:t>
      </w:r>
      <w:proofErr w:type="spell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КИМах</w:t>
      </w:r>
      <w:proofErr w:type="spellEnd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 11 по предметам МО.</w:t>
      </w:r>
    </w:p>
    <w:p w:rsidR="00D97471" w:rsidRPr="007C5D4B" w:rsidRDefault="00D97471" w:rsidP="00D97471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разных форм внеклассной и внеурочной работы по предметам МО с обучающимися с рисками 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97471" w:rsidRPr="007C5D4B" w:rsidRDefault="00D97471" w:rsidP="00D97471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изучение и оценка результативности опыта членов МО, его обобщение и распространение, организация работы по распространению педагогического опыта членов МО с целью повышения профессионального уровня и педагогического поиска.</w:t>
      </w:r>
    </w:p>
    <w:p w:rsidR="00D97471" w:rsidRPr="007C5D4B" w:rsidRDefault="00D97471" w:rsidP="00D97471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Целенаправленная деятельность  по формированию </w:t>
      </w:r>
      <w:r w:rsidR="00D9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 рамках работы над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D97471" w:rsidRDefault="00D97471" w:rsidP="00D97471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471" w:rsidRDefault="00D97471" w:rsidP="00D97471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3ED" w:rsidRDefault="008913ED" w:rsidP="00D97471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3ED" w:rsidRDefault="008913ED" w:rsidP="00D97471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471" w:rsidRPr="007C5D4B" w:rsidRDefault="00D97471" w:rsidP="00D97471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2127"/>
        <w:gridCol w:w="3969"/>
        <w:gridCol w:w="1559"/>
        <w:gridCol w:w="1417"/>
      </w:tblGrid>
      <w:tr w:rsidR="00D97471" w:rsidRPr="007C5D4B" w:rsidTr="008C3E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Сроки/дата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участников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471" w:rsidRPr="007C5D4B" w:rsidTr="008C3E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6C6548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проблемах планирования методической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 №1</w:t>
            </w:r>
          </w:p>
          <w:p w:rsidR="00D97471" w:rsidRPr="007C5D4B" w:rsidRDefault="00D97471" w:rsidP="002C160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результатов работы школы и приоритетные направления развития в новом учебном году.</w:t>
            </w: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Анализ изменений в рабочих программах по предметам естественнонаучного цикла в рамках реализации ФГОС ООО 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третьего поколения..</w:t>
            </w: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и утв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ерждение плана работы МО на 2023-2024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учебный год. </w:t>
            </w: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Методические рекомендации по составлению индивидуального маршрута профессионального развития педагога</w:t>
            </w: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Подготовить рабочие программы по предметам.</w:t>
            </w: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Подготовить предложения по составлению плана работы МО.</w:t>
            </w: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D97471" w:rsidRPr="007C5D4B" w:rsidTr="008C3E21">
        <w:trPr>
          <w:trHeight w:val="56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1" w:rsidRPr="007C5D4B" w:rsidRDefault="00D97471" w:rsidP="002C16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Обновленные ФГОС ООО: вариативность, планируемые результаты, содержание.</w:t>
            </w:r>
          </w:p>
          <w:p w:rsidR="00D97471" w:rsidRPr="007C5D4B" w:rsidRDefault="00D97471" w:rsidP="002C16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76" w:lineRule="auto"/>
              <w:jc w:val="center"/>
              <w:rPr>
                <w:rFonts w:ascii="Bahnschrift Light" w:eastAsia="Times New Roman" w:hAnsi="Bahnschrift Light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№2:</w:t>
            </w:r>
          </w:p>
          <w:p w:rsidR="00D97471" w:rsidRPr="007C5D4B" w:rsidRDefault="00D97471" w:rsidP="002C1609">
            <w:pPr>
              <w:spacing w:after="20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по теме заседания </w:t>
            </w:r>
          </w:p>
          <w:p w:rsidR="00D97471" w:rsidRDefault="00D97471" w:rsidP="002C1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результатов ОГЭ и ЕГЭ 2023</w:t>
            </w: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и мероприятия по совершенств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ованию системы подготовки в 2024</w:t>
            </w: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  <w:p w:rsidR="00D97471" w:rsidRPr="007C5D4B" w:rsidRDefault="00D97471" w:rsidP="002C16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97471" w:rsidRDefault="00D97471" w:rsidP="002C1609">
            <w:pPr>
              <w:spacing w:after="20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планов подготовки  обучающихся к школьному и муниципальному этапам  олимпиад; конкурсам </w:t>
            </w:r>
          </w:p>
          <w:p w:rsidR="00D97471" w:rsidRDefault="00D97471" w:rsidP="002C1609">
            <w:pPr>
              <w:spacing w:after="20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Default="00D97471" w:rsidP="002C1609">
            <w:pPr>
              <w:spacing w:before="41" w:after="41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C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одаренными детьми в области естествознания</w:t>
            </w:r>
          </w:p>
          <w:p w:rsidR="00D97471" w:rsidRPr="007C5D4B" w:rsidRDefault="00D97471" w:rsidP="002C1609">
            <w:pPr>
              <w:spacing w:before="41" w:after="41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tabs>
                <w:tab w:val="left" w:pos="2340"/>
              </w:tabs>
              <w:spacing w:after="200" w:line="27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(Школа подготовки)  по подготовке школьников к Всероссийской олимпиаде школьников (по графику)</w:t>
            </w:r>
          </w:p>
          <w:p w:rsidR="00D97471" w:rsidRPr="007C5D4B" w:rsidRDefault="00D97471" w:rsidP="002C1609">
            <w:pPr>
              <w:tabs>
                <w:tab w:val="left" w:pos="2340"/>
              </w:tabs>
              <w:spacing w:after="200" w:line="276" w:lineRule="auto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tabs>
                <w:tab w:val="left" w:pos="2340"/>
              </w:tabs>
              <w:spacing w:after="200" w:line="276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индивидуальные предметные планы по подготовке </w:t>
            </w:r>
            <w:proofErr w:type="gramStart"/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олимпиадам</w:t>
            </w: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планы работы по подготовке </w:t>
            </w:r>
            <w:proofErr w:type="gramStart"/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ГИА</w:t>
            </w: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Выбрать совместно с учащимися тему проекта</w:t>
            </w:r>
          </w:p>
          <w:p w:rsidR="00D97471" w:rsidRPr="007C5D4B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471" w:rsidRPr="007C5D4B" w:rsidTr="008C3E21">
        <w:trPr>
          <w:trHeight w:val="497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электронных средств обучения, дистанционных технологий в рамках реализации обновлённых ФГОС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D97471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работы МО: доклады «Использование электронных средств обучения, дистанционных технологий в рамках реализации обновлённых ФГОС», «Новая </w:t>
            </w:r>
            <w:r w:rsidRPr="004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информационно-образовательная среда в школе»</w:t>
            </w:r>
          </w:p>
          <w:p w:rsidR="00D97471" w:rsidRPr="007C5D4B" w:rsidRDefault="00D97471" w:rsidP="00D97471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тур предметных олимпиад (анализ) </w:t>
            </w:r>
          </w:p>
          <w:p w:rsidR="00D97471" w:rsidRPr="007C5D4B" w:rsidRDefault="00D97471" w:rsidP="00D97471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проектной деятельности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7471" w:rsidRPr="007C5D4B" w:rsidRDefault="00D97471" w:rsidP="00D97471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входного контроля (срезов знаний) 5-11 классов по предметам МО</w:t>
            </w:r>
          </w:p>
          <w:p w:rsidR="00D97471" w:rsidRPr="007C5D4B" w:rsidRDefault="00D97471" w:rsidP="00D97471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ВПР 2023</w:t>
            </w:r>
          </w:p>
          <w:p w:rsidR="00D97471" w:rsidRDefault="00D97471" w:rsidP="00D97471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</w:t>
            </w:r>
            <w:proofErr w:type="spellEnd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</w:t>
            </w:r>
          </w:p>
          <w:p w:rsidR="00096B10" w:rsidRPr="007C5D4B" w:rsidRDefault="00096B10" w:rsidP="00D97471">
            <w:pPr>
              <w:numPr>
                <w:ilvl w:val="0"/>
                <w:numId w:val="2"/>
              </w:numPr>
              <w:spacing w:after="20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1" w:rsidRPr="007C5D4B" w:rsidRDefault="00D97471" w:rsidP="002C1609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доклады по теме </w:t>
            </w:r>
            <w:proofErr w:type="spellStart"/>
            <w:r w:rsidRPr="007C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самообразвания</w:t>
            </w:r>
            <w:proofErr w:type="spellEnd"/>
          </w:p>
          <w:p w:rsidR="00D97471" w:rsidRPr="007C5D4B" w:rsidRDefault="00D97471" w:rsidP="002C1609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8913ED" w:rsidRDefault="00D97471" w:rsidP="002C160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 результаты вводного контроля знаний по предметам МО</w:t>
            </w:r>
          </w:p>
          <w:p w:rsidR="00D97471" w:rsidRPr="007C5D4B" w:rsidRDefault="00D97471" w:rsidP="002C16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7C5D4B" w:rsidRDefault="00D97471" w:rsidP="002C16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7471" w:rsidRPr="007C5D4B" w:rsidRDefault="00D97471" w:rsidP="002C16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1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D97471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D97471" w:rsidRPr="007C5D4B" w:rsidTr="008C3E21">
        <w:trPr>
          <w:trHeight w:val="28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B51194" w:rsidP="00B5119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Поиск новых методов и приемов по обеспечению индивидуализации образовательных траекторий 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9A248B" w:rsidP="002C1609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№4</w:t>
            </w:r>
            <w:r w:rsidR="00D97471"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7471" w:rsidRPr="007C5D4B" w:rsidRDefault="00D97471" w:rsidP="00D97471">
            <w:pPr>
              <w:numPr>
                <w:ilvl w:val="0"/>
                <w:numId w:val="4"/>
              </w:num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заседания – «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Поиск новых методов и приемов по обеспечению индивидуализации образовательных траекторий обучающихся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97471" w:rsidRPr="007C5D4B" w:rsidRDefault="00D97471" w:rsidP="00D97471">
            <w:pPr>
              <w:numPr>
                <w:ilvl w:val="0"/>
                <w:numId w:val="4"/>
              </w:numPr>
              <w:spacing w:after="20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анализ муниципального этапа олимпиад  по предметам ШМО</w:t>
            </w:r>
          </w:p>
          <w:p w:rsidR="00D97471" w:rsidRPr="007C5D4B" w:rsidRDefault="00D97471" w:rsidP="00D97471">
            <w:pPr>
              <w:numPr>
                <w:ilvl w:val="0"/>
                <w:numId w:val="4"/>
              </w:numPr>
              <w:spacing w:after="2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ШМО в первом полугодии.</w:t>
            </w:r>
          </w:p>
          <w:p w:rsidR="00D97471" w:rsidRPr="007C5D4B" w:rsidRDefault="00D97471" w:rsidP="002C1609">
            <w:pPr>
              <w:spacing w:after="200" w:line="240" w:lineRule="auto"/>
              <w:ind w:left="75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знакомят со своими системами оценки  и мониторинга результатов тренировочных,  диагностических и других видов работ, приближенных к формам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D97471" w:rsidRPr="007C5D4B" w:rsidRDefault="00D97471" w:rsidP="002C16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471" w:rsidRPr="007C5D4B" w:rsidTr="008C3BEA">
        <w:trPr>
          <w:trHeight w:val="570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B51194" w:rsidP="002C1609">
            <w:pPr>
              <w:spacing w:after="2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 проект в 9 и 11 классе: требования к содержанию и оформлению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F3" w:rsidRDefault="00D97471" w:rsidP="00DC56F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№</w:t>
            </w:r>
            <w:r w:rsidR="009A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7471" w:rsidRPr="00DC56F3" w:rsidRDefault="00D97471" w:rsidP="00DC56F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1. </w:t>
            </w:r>
            <w:r w:rsidRPr="007C5D4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«</w:t>
            </w:r>
            <w:r w:rsidRPr="007C5D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Итоговый проект в 9 и 11  классе: требования к содержанию и оформлению»</w:t>
            </w:r>
          </w:p>
          <w:p w:rsidR="00D97471" w:rsidRPr="007C5D4B" w:rsidRDefault="00D97471" w:rsidP="002C1609">
            <w:pPr>
              <w:spacing w:after="20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результатов мониторинга качества образования за первое полугодие </w:t>
            </w:r>
          </w:p>
          <w:p w:rsidR="00D97471" w:rsidRPr="007C5D4B" w:rsidRDefault="00D97471" w:rsidP="002C1609">
            <w:pPr>
              <w:spacing w:after="20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51194"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  <w:r w:rsidR="00B5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защита </w:t>
            </w:r>
            <w:r w:rsidR="00B51194"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обучающимися по предметам МО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471" w:rsidRDefault="00D97471" w:rsidP="002C1609">
            <w:pPr>
              <w:spacing w:after="20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4.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етам МО. Анализ результатов 2023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Рассмотрение демоверсий 2024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Подготовка </w:t>
            </w:r>
            <w:proofErr w:type="gramStart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ВПР.</w:t>
            </w:r>
          </w:p>
          <w:p w:rsidR="00D97471" w:rsidRPr="00BA123B" w:rsidRDefault="00D97471" w:rsidP="002C1609">
            <w:pPr>
              <w:spacing w:after="200" w:line="240" w:lineRule="auto"/>
              <w:ind w:left="3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проведению предметной недели ЕНЦ</w:t>
            </w:r>
          </w:p>
          <w:p w:rsidR="00D97471" w:rsidRPr="007C5D4B" w:rsidRDefault="00D97471" w:rsidP="002C160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BA123B" w:rsidRDefault="00D97471" w:rsidP="002C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BA123B" w:rsidRDefault="00D97471" w:rsidP="002C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BA123B" w:rsidRDefault="00D97471" w:rsidP="002C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Default="00D97471" w:rsidP="002C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BA123B" w:rsidRDefault="00D97471" w:rsidP="002C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в рамках предметной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МО</w:t>
            </w: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Default="00D97471" w:rsidP="002C16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6724C6" w:rsidRDefault="00D97471" w:rsidP="002C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Default="00D97471" w:rsidP="002C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6724C6" w:rsidRDefault="00D97471" w:rsidP="002C1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D97471" w:rsidRPr="007C5D4B" w:rsidTr="008C3E21">
        <w:trPr>
          <w:trHeight w:val="28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Pr="007C5D4B" w:rsidRDefault="00D97471" w:rsidP="002C1609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1" w:rsidRPr="007C5D4B" w:rsidRDefault="008C3E21" w:rsidP="002C1609">
            <w:pPr>
              <w:spacing w:after="2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Подведение итогов работы за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2023/24 учебный</w:t>
            </w:r>
            <w:r w:rsidRPr="007C5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F3" w:rsidRDefault="00D97471" w:rsidP="00DC56F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Отчет о посещении курсовой подготовки педагогов МО</w:t>
            </w:r>
          </w:p>
          <w:p w:rsidR="00D97471" w:rsidRPr="007C5D4B" w:rsidRDefault="00D97471" w:rsidP="00DC56F3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и проведение итоговых контрольных работ (промежуточная аттестация обучающихся).</w:t>
            </w:r>
          </w:p>
          <w:p w:rsidR="00D97471" w:rsidRDefault="00D97471" w:rsidP="002C1609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к ГИА.</w:t>
            </w:r>
          </w:p>
          <w:p w:rsidR="008C3E21" w:rsidRPr="007C5D4B" w:rsidRDefault="008C3E21" w:rsidP="002C1609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Итоги прохождения программ и анализ </w:t>
            </w:r>
            <w:proofErr w:type="spellStart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5-11 классе</w:t>
            </w:r>
          </w:p>
          <w:p w:rsidR="00D97471" w:rsidRPr="007C5D4B" w:rsidRDefault="008C3E21" w:rsidP="002C1609">
            <w:pPr>
              <w:spacing w:after="20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7471"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97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466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одведение итогов года </w:t>
            </w:r>
            <w:r w:rsidR="00D97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 2023–2024</w:t>
            </w:r>
            <w:r w:rsidR="00B466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  <w:r w:rsidR="00D97471"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21" w:rsidRPr="007C5D4B" w:rsidRDefault="00D97471" w:rsidP="008C3E2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E21"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отчёта.</w:t>
            </w:r>
          </w:p>
          <w:p w:rsidR="00D97471" w:rsidRPr="007C5D4B" w:rsidRDefault="008C3E21" w:rsidP="008C3E21">
            <w:pPr>
              <w:spacing w:after="20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членов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1" w:rsidRDefault="00D97471" w:rsidP="002C16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ИванкевичО.Ю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471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471" w:rsidRPr="007C5D4B" w:rsidRDefault="00D97471" w:rsidP="002C16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D97471" w:rsidRPr="007C5D4B" w:rsidRDefault="00D97471" w:rsidP="00D9747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471" w:rsidRPr="007C5D4B" w:rsidRDefault="00D97471" w:rsidP="00D97471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Иванкевич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О.Ю.  _______________  2023</w:t>
      </w:r>
      <w:r w:rsidRPr="007C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93963" w:rsidRDefault="00D93963"/>
    <w:p w:rsidR="00096B10" w:rsidRDefault="00096B10"/>
    <w:p w:rsidR="00096B10" w:rsidRDefault="00096B10"/>
    <w:p w:rsidR="00096B10" w:rsidRDefault="00096B10"/>
    <w:p w:rsidR="008913ED" w:rsidRDefault="008913ED"/>
    <w:p w:rsidR="00B57576" w:rsidRDefault="00B57576"/>
    <w:p w:rsidR="00096B10" w:rsidRDefault="00096B10"/>
    <w:p w:rsidR="00096B10" w:rsidRPr="000A1DE7" w:rsidRDefault="000A1DE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096B10" w:rsidRPr="000A1DE7">
        <w:rPr>
          <w:b/>
          <w:sz w:val="24"/>
          <w:szCs w:val="24"/>
        </w:rPr>
        <w:t xml:space="preserve">План работы по формированию и развитию функциональной грамотности </w:t>
      </w:r>
    </w:p>
    <w:p w:rsidR="000A1DE7" w:rsidRDefault="00BA35E5">
      <w:pPr>
        <w:rPr>
          <w:b/>
          <w:sz w:val="24"/>
          <w:szCs w:val="24"/>
        </w:rPr>
      </w:pPr>
      <w:r w:rsidRPr="000A1DE7">
        <w:rPr>
          <w:b/>
          <w:sz w:val="24"/>
          <w:szCs w:val="24"/>
        </w:rPr>
        <w:t xml:space="preserve">   </w:t>
      </w:r>
      <w:r w:rsidR="00096B10" w:rsidRPr="000A1DE7">
        <w:rPr>
          <w:b/>
          <w:sz w:val="24"/>
          <w:szCs w:val="24"/>
        </w:rPr>
        <w:t xml:space="preserve"> </w:t>
      </w:r>
      <w:proofErr w:type="gramStart"/>
      <w:r w:rsidR="00096B10" w:rsidRPr="000A1DE7">
        <w:rPr>
          <w:b/>
          <w:sz w:val="24"/>
          <w:szCs w:val="24"/>
        </w:rPr>
        <w:t xml:space="preserve">обучающихся на2023-2024 </w:t>
      </w:r>
      <w:proofErr w:type="spellStart"/>
      <w:r w:rsidR="00096B10" w:rsidRPr="000A1DE7">
        <w:rPr>
          <w:b/>
          <w:sz w:val="24"/>
          <w:szCs w:val="24"/>
        </w:rPr>
        <w:t>уч.г</w:t>
      </w:r>
      <w:proofErr w:type="spellEnd"/>
      <w:r w:rsidR="00096B10" w:rsidRPr="000A1DE7">
        <w:rPr>
          <w:b/>
          <w:sz w:val="24"/>
          <w:szCs w:val="24"/>
        </w:rPr>
        <w:t>.</w:t>
      </w:r>
      <w:r w:rsidRPr="000A1DE7">
        <w:rPr>
          <w:b/>
          <w:sz w:val="24"/>
          <w:szCs w:val="24"/>
        </w:rPr>
        <w:t xml:space="preserve"> </w:t>
      </w:r>
      <w:r w:rsidR="00096B10" w:rsidRPr="000A1DE7">
        <w:rPr>
          <w:b/>
          <w:sz w:val="24"/>
          <w:szCs w:val="24"/>
        </w:rPr>
        <w:t xml:space="preserve">ШМО естественнонаучного цикла (химия, география, </w:t>
      </w:r>
      <w:proofErr w:type="gramEnd"/>
    </w:p>
    <w:p w:rsidR="00096B10" w:rsidRPr="000A1DE7" w:rsidRDefault="000A1D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96B10" w:rsidRPr="000A1DE7">
        <w:rPr>
          <w:b/>
          <w:sz w:val="24"/>
          <w:szCs w:val="24"/>
        </w:rPr>
        <w:t>биология</w:t>
      </w:r>
      <w:r w:rsidR="00BA35E5" w:rsidRPr="000A1DE7">
        <w:rPr>
          <w:b/>
          <w:sz w:val="24"/>
          <w:szCs w:val="24"/>
        </w:rPr>
        <w:t>)</w:t>
      </w:r>
      <w:r w:rsidR="00096B10" w:rsidRPr="000A1DE7">
        <w:rPr>
          <w:b/>
          <w:sz w:val="24"/>
          <w:szCs w:val="24"/>
        </w:rPr>
        <w:t xml:space="preserve">. </w:t>
      </w:r>
    </w:p>
    <w:p w:rsidR="00F6299B" w:rsidRPr="008913ED" w:rsidRDefault="00096B10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>На основе проведенной диагностики среди учащихся 8-9 классов по функциональной грамотности на платформе РЭШ, на основе еженедельного применения электронных ресурсов и учебной литературы по функциональной грамотности на уроках и внеурочных занятиях среди учащихся 5-9 классов разработан план работы ШМО Естественных наук по развитию и формированию функциональной грамотн</w:t>
      </w:r>
      <w:r w:rsidR="00F6299B" w:rsidRPr="008913ED">
        <w:rPr>
          <w:rFonts w:ascii="Times New Roman" w:hAnsi="Times New Roman" w:cs="Times New Roman"/>
          <w:sz w:val="24"/>
          <w:szCs w:val="24"/>
        </w:rPr>
        <w:t>ости учащихся</w:t>
      </w:r>
      <w:proofErr w:type="gramStart"/>
      <w:r w:rsidR="00F6299B" w:rsidRPr="008913ED">
        <w:rPr>
          <w:rFonts w:ascii="Times New Roman" w:hAnsi="Times New Roman" w:cs="Times New Roman"/>
          <w:sz w:val="24"/>
          <w:szCs w:val="24"/>
        </w:rPr>
        <w:t xml:space="preserve"> </w:t>
      </w:r>
      <w:r w:rsidRPr="008913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1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99B" w:rsidRPr="008913ED" w:rsidRDefault="00096B10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Цель: совершенствование </w:t>
      </w:r>
      <w:proofErr w:type="spellStart"/>
      <w:proofErr w:type="gramStart"/>
      <w:r w:rsidRPr="008913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8913ED">
        <w:rPr>
          <w:rFonts w:ascii="Times New Roman" w:hAnsi="Times New Roman" w:cs="Times New Roman"/>
          <w:sz w:val="24"/>
          <w:szCs w:val="24"/>
        </w:rPr>
        <w:t xml:space="preserve">, читательской, математической, финансовой грамотности и формирование глобальных компетенций учащихся 5-9 классов с использованием материала предметов </w:t>
      </w:r>
      <w:proofErr w:type="spellStart"/>
      <w:r w:rsidRPr="008913E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8913ED">
        <w:rPr>
          <w:rFonts w:ascii="Times New Roman" w:hAnsi="Times New Roman" w:cs="Times New Roman"/>
          <w:sz w:val="24"/>
          <w:szCs w:val="24"/>
        </w:rPr>
        <w:t xml:space="preserve"> цикла.</w:t>
      </w:r>
    </w:p>
    <w:p w:rsidR="00F6299B" w:rsidRPr="008913ED" w:rsidRDefault="00096B10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F6299B" w:rsidRPr="008913ED" w:rsidRDefault="00096B10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1. совершенствовать умения выполнять задания, связанные с решением реальной жизненной проблемы; </w:t>
      </w:r>
    </w:p>
    <w:p w:rsidR="00F6299B" w:rsidRPr="008913ED" w:rsidRDefault="00096B10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2. совершенствовать умение работать с информацией, представленной в различных формах: текстовой, табличной, графической, </w:t>
      </w:r>
      <w:r w:rsidR="00F6299B" w:rsidRPr="008913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3ED">
        <w:rPr>
          <w:rFonts w:ascii="Times New Roman" w:hAnsi="Times New Roman" w:cs="Times New Roman"/>
          <w:sz w:val="24"/>
          <w:szCs w:val="24"/>
        </w:rPr>
        <w:t>картографической</w:t>
      </w:r>
      <w:proofErr w:type="gramEnd"/>
      <w:r w:rsidRPr="008913ED">
        <w:rPr>
          <w:rFonts w:ascii="Times New Roman" w:hAnsi="Times New Roman" w:cs="Times New Roman"/>
          <w:sz w:val="24"/>
          <w:szCs w:val="24"/>
        </w:rPr>
        <w:t xml:space="preserve"> а также переходить от одной формы к другой; </w:t>
      </w:r>
    </w:p>
    <w:p w:rsidR="00F6299B" w:rsidRPr="008913ED" w:rsidRDefault="00096B10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3. развивать умение привлекать информацию, которая не содержится непосредственно в условии задания, особенно в тех случаях, когда для этого требуется использовать бытовые сведения, личный жизненный опыт; </w:t>
      </w:r>
    </w:p>
    <w:p w:rsidR="00F6299B" w:rsidRPr="008913ED" w:rsidRDefault="00096B10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>4. развивать способность отбирать информацию, необходимую для решения, если условие задания содержит избыточную информацию;</w:t>
      </w:r>
    </w:p>
    <w:p w:rsidR="00F6299B" w:rsidRPr="008913ED" w:rsidRDefault="00096B10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 5. развивать навыки самоконтроля за выполнением условий задания;</w:t>
      </w:r>
    </w:p>
    <w:p w:rsidR="00F6299B" w:rsidRPr="008913ED" w:rsidRDefault="00096B10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 xml:space="preserve"> 6. развивать навыки критического анализа полученного решения; </w:t>
      </w:r>
    </w:p>
    <w:p w:rsidR="00BA120D" w:rsidRPr="008913ED" w:rsidRDefault="00096B10" w:rsidP="00BA120D">
      <w:pPr>
        <w:rPr>
          <w:rFonts w:ascii="Times New Roman" w:hAnsi="Times New Roman" w:cs="Times New Roman"/>
          <w:sz w:val="24"/>
          <w:szCs w:val="24"/>
        </w:rPr>
      </w:pPr>
      <w:r w:rsidRPr="008913ED">
        <w:rPr>
          <w:rFonts w:ascii="Times New Roman" w:hAnsi="Times New Roman" w:cs="Times New Roman"/>
          <w:sz w:val="24"/>
          <w:szCs w:val="24"/>
        </w:rPr>
        <w:t>7. развивать критическое и</w:t>
      </w:r>
      <w:r w:rsidR="00F6299B" w:rsidRPr="008913ED">
        <w:rPr>
          <w:rFonts w:ascii="Times New Roman" w:hAnsi="Times New Roman" w:cs="Times New Roman"/>
          <w:sz w:val="24"/>
          <w:szCs w:val="24"/>
        </w:rPr>
        <w:t xml:space="preserve"> </w:t>
      </w:r>
      <w:r w:rsidRPr="00891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ED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="00F6299B" w:rsidRPr="008913ED">
        <w:rPr>
          <w:rFonts w:ascii="Times New Roman" w:hAnsi="Times New Roman" w:cs="Times New Roman"/>
          <w:sz w:val="24"/>
          <w:szCs w:val="24"/>
        </w:rPr>
        <w:t xml:space="preserve"> </w:t>
      </w:r>
      <w:r w:rsidRPr="008913ED">
        <w:rPr>
          <w:rFonts w:ascii="Times New Roman" w:hAnsi="Times New Roman" w:cs="Times New Roman"/>
          <w:sz w:val="24"/>
          <w:szCs w:val="24"/>
        </w:rPr>
        <w:t xml:space="preserve"> мышление, навыки коммуникации и </w:t>
      </w:r>
      <w:r w:rsidR="00F6299B" w:rsidRPr="00891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3ED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="00F6299B" w:rsidRPr="008913ED">
        <w:rPr>
          <w:rFonts w:ascii="Times New Roman" w:hAnsi="Times New Roman" w:cs="Times New Roman"/>
          <w:sz w:val="24"/>
          <w:szCs w:val="24"/>
        </w:rPr>
        <w:t xml:space="preserve"> </w:t>
      </w:r>
      <w:r w:rsidRPr="008913ED">
        <w:rPr>
          <w:rFonts w:ascii="Times New Roman" w:hAnsi="Times New Roman" w:cs="Times New Roman"/>
          <w:sz w:val="24"/>
          <w:szCs w:val="24"/>
        </w:rPr>
        <w:t xml:space="preserve"> при решении</w:t>
      </w:r>
      <w:r w:rsidR="00F6299B" w:rsidRPr="008913ED">
        <w:rPr>
          <w:rFonts w:ascii="Times New Roman" w:hAnsi="Times New Roman" w:cs="Times New Roman"/>
          <w:sz w:val="24"/>
          <w:szCs w:val="24"/>
        </w:rPr>
        <w:t xml:space="preserve"> </w:t>
      </w:r>
      <w:r w:rsidRPr="008913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3ED">
        <w:rPr>
          <w:rFonts w:ascii="Times New Roman" w:hAnsi="Times New Roman" w:cs="Times New Roman"/>
          <w:sz w:val="24"/>
          <w:szCs w:val="24"/>
        </w:rPr>
        <w:t>нестандартный</w:t>
      </w:r>
      <w:proofErr w:type="gramEnd"/>
      <w:r w:rsidRPr="008913ED">
        <w:rPr>
          <w:rFonts w:ascii="Times New Roman" w:hAnsi="Times New Roman" w:cs="Times New Roman"/>
          <w:sz w:val="24"/>
          <w:szCs w:val="24"/>
        </w:rPr>
        <w:t xml:space="preserve"> </w:t>
      </w:r>
      <w:r w:rsidR="00F6299B" w:rsidRPr="008913ED">
        <w:rPr>
          <w:rFonts w:ascii="Times New Roman" w:hAnsi="Times New Roman" w:cs="Times New Roman"/>
          <w:sz w:val="24"/>
          <w:szCs w:val="24"/>
        </w:rPr>
        <w:t xml:space="preserve"> </w:t>
      </w:r>
      <w:r w:rsidR="00BA120D" w:rsidRPr="008913ED">
        <w:rPr>
          <w:rFonts w:ascii="Times New Roman" w:hAnsi="Times New Roman" w:cs="Times New Roman"/>
          <w:sz w:val="24"/>
          <w:szCs w:val="24"/>
        </w:rPr>
        <w:t>учебных задач.</w:t>
      </w:r>
    </w:p>
    <w:p w:rsidR="00BA120D" w:rsidRDefault="00BA120D" w:rsidP="00BA120D">
      <w:r>
        <w:t xml:space="preserve">                          </w:t>
      </w:r>
    </w:p>
    <w:p w:rsidR="008913ED" w:rsidRDefault="008913ED" w:rsidP="00BA120D"/>
    <w:p w:rsidR="001E5C15" w:rsidRPr="00BA120D" w:rsidRDefault="008913ED" w:rsidP="00BA120D">
      <w:pPr>
        <w:rPr>
          <w:b/>
          <w:sz w:val="24"/>
          <w:szCs w:val="24"/>
        </w:rPr>
      </w:pPr>
      <w:r>
        <w:t xml:space="preserve">    </w:t>
      </w:r>
      <w:r w:rsidR="00B57576">
        <w:t xml:space="preserve">                        </w:t>
      </w:r>
      <w:r w:rsidR="00235579">
        <w:t xml:space="preserve">   </w:t>
      </w:r>
      <w:r w:rsidR="007137B9" w:rsidRPr="00BA120D">
        <w:rPr>
          <w:b/>
          <w:sz w:val="24"/>
          <w:szCs w:val="24"/>
        </w:rPr>
        <w:t xml:space="preserve"> Уровень образования: ООО Внеурочная деятельность</w:t>
      </w:r>
      <w:r w:rsidR="00BA120D"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713"/>
        <w:gridCol w:w="1637"/>
        <w:gridCol w:w="3083"/>
        <w:gridCol w:w="1684"/>
        <w:gridCol w:w="2454"/>
      </w:tblGrid>
      <w:tr w:rsidR="001E5C15" w:rsidRPr="00235579" w:rsidTr="00687E79">
        <w:tc>
          <w:tcPr>
            <w:tcW w:w="1668" w:type="dxa"/>
          </w:tcPr>
          <w:p w:rsidR="00687E79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87E79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5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 №</w:t>
            </w:r>
          </w:p>
        </w:tc>
        <w:tc>
          <w:tcPr>
            <w:tcW w:w="2835" w:type="dxa"/>
          </w:tcPr>
          <w:p w:rsidR="00687E79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687E79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5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Предмет</w:t>
            </w:r>
          </w:p>
        </w:tc>
        <w:tc>
          <w:tcPr>
            <w:tcW w:w="3402" w:type="dxa"/>
          </w:tcPr>
          <w:p w:rsidR="00687E79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E79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5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Мероприятия, виды деятельности</w:t>
            </w:r>
          </w:p>
        </w:tc>
        <w:tc>
          <w:tcPr>
            <w:tcW w:w="2693" w:type="dxa"/>
          </w:tcPr>
          <w:p w:rsidR="00687E79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87E79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5" w:rsidRPr="00235579" w:rsidRDefault="002355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87E79"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4188" w:type="dxa"/>
          </w:tcPr>
          <w:p w:rsidR="00687E79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5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Вид функциональной грамотности (читательская, математическая, </w:t>
            </w:r>
            <w:proofErr w:type="spellStart"/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финансовая,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глобальные </w:t>
            </w: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компетенции)</w:t>
            </w:r>
          </w:p>
        </w:tc>
      </w:tr>
      <w:tr w:rsidR="001E5C15" w:rsidRPr="00235579" w:rsidTr="00687E79">
        <w:tc>
          <w:tcPr>
            <w:tcW w:w="1668" w:type="dxa"/>
          </w:tcPr>
          <w:p w:rsidR="001E5C15" w:rsidRPr="00235579" w:rsidRDefault="001E5C15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5C15" w:rsidRPr="00235579" w:rsidRDefault="00687E79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География Биология Химия</w:t>
            </w:r>
          </w:p>
        </w:tc>
        <w:tc>
          <w:tcPr>
            <w:tcW w:w="3402" w:type="dxa"/>
          </w:tcPr>
          <w:p w:rsidR="001E5C15" w:rsidRPr="00235579" w:rsidRDefault="00EF2970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93" w:type="dxa"/>
          </w:tcPr>
          <w:p w:rsidR="001E5C15" w:rsidRPr="00235579" w:rsidRDefault="00EF2970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4188" w:type="dxa"/>
          </w:tcPr>
          <w:p w:rsidR="001E5C15" w:rsidRPr="00235579" w:rsidRDefault="00EF2970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математическая, критическое и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мышление.</w:t>
            </w:r>
          </w:p>
        </w:tc>
      </w:tr>
      <w:tr w:rsidR="001E5C15" w:rsidRPr="00235579" w:rsidTr="00687E79">
        <w:tc>
          <w:tcPr>
            <w:tcW w:w="1668" w:type="dxa"/>
          </w:tcPr>
          <w:p w:rsidR="00B3097E" w:rsidRPr="00235579" w:rsidRDefault="00B3097E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3097E" w:rsidRPr="00235579" w:rsidRDefault="00B3097E" w:rsidP="00B3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7E" w:rsidRPr="00235579" w:rsidRDefault="00B3097E" w:rsidP="00B3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7E" w:rsidRPr="00235579" w:rsidRDefault="00B3097E" w:rsidP="00B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3097E" w:rsidRPr="00235579" w:rsidRDefault="00B3097E" w:rsidP="00B3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5" w:rsidRPr="00235579" w:rsidRDefault="00B3097E" w:rsidP="00B3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E5C15" w:rsidRPr="00235579" w:rsidRDefault="001E5C15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970" w:rsidRPr="00235579" w:rsidRDefault="00EF2970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Умные каникулы «Природа Земли. Взгляд с точки зрения разных естественных наук»: </w:t>
            </w:r>
          </w:p>
          <w:p w:rsidR="00EF2970" w:rsidRPr="00235579" w:rsidRDefault="00EF2970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«Естественные науки в нашей жизни» </w:t>
            </w:r>
          </w:p>
          <w:p w:rsidR="001E5C15" w:rsidRPr="00235579" w:rsidRDefault="00EF2970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• Решению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текстовых заданий по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</w:p>
        </w:tc>
        <w:tc>
          <w:tcPr>
            <w:tcW w:w="2693" w:type="dxa"/>
          </w:tcPr>
          <w:p w:rsidR="00D05B72" w:rsidRPr="00235579" w:rsidRDefault="00D05B72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D05B72" w:rsidRPr="00235579" w:rsidRDefault="00D05B72" w:rsidP="00D0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72" w:rsidRPr="00235579" w:rsidRDefault="00D05B72" w:rsidP="00D0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15" w:rsidRPr="00235579" w:rsidRDefault="00D05B72" w:rsidP="00D0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4188" w:type="dxa"/>
          </w:tcPr>
          <w:p w:rsidR="001E5C15" w:rsidRPr="00235579" w:rsidRDefault="00DB6ED6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Математическая, читательская</w:t>
            </w:r>
          </w:p>
        </w:tc>
      </w:tr>
      <w:tr w:rsidR="001E5C15" w:rsidRPr="00235579" w:rsidTr="00687E79">
        <w:tc>
          <w:tcPr>
            <w:tcW w:w="1668" w:type="dxa"/>
          </w:tcPr>
          <w:p w:rsidR="001E5C15" w:rsidRPr="00235579" w:rsidRDefault="00B3097E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E5C15" w:rsidRPr="00235579" w:rsidRDefault="001E5C15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5C15" w:rsidRPr="00235579" w:rsidRDefault="00DD7331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1E5C15" w:rsidRPr="00235579" w:rsidRDefault="00D05B72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88" w:type="dxa"/>
          </w:tcPr>
          <w:p w:rsidR="001E5C15" w:rsidRPr="00235579" w:rsidRDefault="00DD7331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читательская, математическая.</w:t>
            </w:r>
          </w:p>
        </w:tc>
      </w:tr>
      <w:tr w:rsidR="001E5C15" w:rsidRPr="00235579" w:rsidTr="00687E79">
        <w:tc>
          <w:tcPr>
            <w:tcW w:w="1668" w:type="dxa"/>
          </w:tcPr>
          <w:p w:rsidR="001E5C15" w:rsidRPr="00235579" w:rsidRDefault="00B3097E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1E5C15" w:rsidRPr="00235579" w:rsidRDefault="001E5C15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5C15" w:rsidRPr="00235579" w:rsidRDefault="008B0BD1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Анализ мониторинга</w:t>
            </w:r>
          </w:p>
        </w:tc>
        <w:tc>
          <w:tcPr>
            <w:tcW w:w="2693" w:type="dxa"/>
          </w:tcPr>
          <w:p w:rsidR="001E5C15" w:rsidRPr="00235579" w:rsidRDefault="00D05B72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8" w:type="dxa"/>
          </w:tcPr>
          <w:p w:rsidR="001E5C15" w:rsidRPr="00235579" w:rsidRDefault="001E5C15" w:rsidP="001E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BD1" w:rsidRPr="00235579" w:rsidRDefault="007C0D34" w:rsidP="007C0D34">
      <w:pPr>
        <w:tabs>
          <w:tab w:val="left" w:pos="3343"/>
        </w:tabs>
        <w:rPr>
          <w:rFonts w:ascii="Times New Roman" w:hAnsi="Times New Roman" w:cs="Times New Roman"/>
          <w:sz w:val="24"/>
          <w:szCs w:val="24"/>
        </w:rPr>
      </w:pPr>
      <w:r w:rsidRPr="0023557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8B0BD1" w:rsidRPr="00235579" w:rsidRDefault="008B0BD1" w:rsidP="007C0D34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</w:p>
    <w:p w:rsidR="008B0BD1" w:rsidRPr="00235579" w:rsidRDefault="00BA120D" w:rsidP="007C0D34">
      <w:pPr>
        <w:tabs>
          <w:tab w:val="left" w:pos="3343"/>
        </w:tabs>
        <w:rPr>
          <w:rFonts w:ascii="Times New Roman" w:hAnsi="Times New Roman" w:cs="Times New Roman"/>
          <w:b/>
          <w:sz w:val="24"/>
          <w:szCs w:val="24"/>
        </w:rPr>
      </w:pPr>
      <w:r w:rsidRPr="002355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B3097E" w:rsidRPr="0023557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355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0D34" w:rsidRPr="00235579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235579">
        <w:rPr>
          <w:rFonts w:ascii="Times New Roman" w:hAnsi="Times New Roman" w:cs="Times New Roman"/>
          <w:b/>
          <w:sz w:val="24"/>
          <w:szCs w:val="24"/>
        </w:rPr>
        <w:t>.</w:t>
      </w:r>
    </w:p>
    <w:p w:rsidR="008B0BD1" w:rsidRPr="00235579" w:rsidRDefault="008B0BD1" w:rsidP="008B0B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65"/>
        <w:gridCol w:w="1787"/>
        <w:gridCol w:w="2493"/>
        <w:gridCol w:w="1806"/>
        <w:gridCol w:w="2620"/>
      </w:tblGrid>
      <w:tr w:rsidR="008B0BD1" w:rsidRPr="00235579" w:rsidTr="00BA120D">
        <w:tc>
          <w:tcPr>
            <w:tcW w:w="865" w:type="dxa"/>
          </w:tcPr>
          <w:p w:rsidR="008B0BD1" w:rsidRPr="00235579" w:rsidRDefault="00826E1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7" w:type="dxa"/>
          </w:tcPr>
          <w:p w:rsidR="008B0BD1" w:rsidRPr="00235579" w:rsidRDefault="00826E1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         Класс</w:t>
            </w:r>
          </w:p>
        </w:tc>
        <w:tc>
          <w:tcPr>
            <w:tcW w:w="2493" w:type="dxa"/>
          </w:tcPr>
          <w:p w:rsidR="008B0BD1" w:rsidRPr="00235579" w:rsidRDefault="00826E1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Мероприятия, виды деятельности на уроке</w:t>
            </w:r>
          </w:p>
        </w:tc>
        <w:tc>
          <w:tcPr>
            <w:tcW w:w="1806" w:type="dxa"/>
          </w:tcPr>
          <w:p w:rsidR="008B0BD1" w:rsidRPr="00235579" w:rsidRDefault="00826E1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20" w:type="dxa"/>
          </w:tcPr>
          <w:p w:rsidR="008B0BD1" w:rsidRPr="00235579" w:rsidRDefault="00826E1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Вид функциональной грамотности (читательская, математическая, </w:t>
            </w:r>
            <w:proofErr w:type="spellStart"/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финансовая,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глобальные компетенции)</w:t>
            </w:r>
          </w:p>
        </w:tc>
      </w:tr>
      <w:tr w:rsidR="00496DD2" w:rsidRPr="00235579" w:rsidTr="00BA120D">
        <w:tc>
          <w:tcPr>
            <w:tcW w:w="865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7" w:type="dxa"/>
            <w:vMerge w:val="restart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5 География, </w:t>
            </w: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493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и лабораторные работы (согласно рабочим программам)</w:t>
            </w:r>
          </w:p>
        </w:tc>
        <w:tc>
          <w:tcPr>
            <w:tcW w:w="1806" w:type="dxa"/>
            <w:vMerge w:val="restart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620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критическое мышление</w:t>
            </w:r>
          </w:p>
        </w:tc>
      </w:tr>
      <w:tr w:rsidR="00496DD2" w:rsidRPr="00235579" w:rsidTr="00BA120D">
        <w:tc>
          <w:tcPr>
            <w:tcW w:w="865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  <w:vMerge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Проектные и творческие задания.</w:t>
            </w:r>
          </w:p>
        </w:tc>
        <w:tc>
          <w:tcPr>
            <w:tcW w:w="1806" w:type="dxa"/>
            <w:vMerge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читательская, </w:t>
            </w: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математическая, глобальные компетенции.</w:t>
            </w:r>
          </w:p>
        </w:tc>
      </w:tr>
      <w:tr w:rsidR="007C74A6" w:rsidRPr="00235579" w:rsidTr="00BA120D">
        <w:tc>
          <w:tcPr>
            <w:tcW w:w="865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87" w:type="dxa"/>
            <w:vMerge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приемы маркировки текста, преобразование текстовой информации в схему, таблицу, рисунок, контурную карту. Преобразование графической информации в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</w:p>
        </w:tc>
        <w:tc>
          <w:tcPr>
            <w:tcW w:w="1806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Регулярно на уроках</w:t>
            </w:r>
          </w:p>
        </w:tc>
        <w:tc>
          <w:tcPr>
            <w:tcW w:w="2620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Читательская, </w:t>
            </w:r>
            <w:proofErr w:type="spellStart"/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2" w:rsidRPr="00235579" w:rsidTr="00BA120D">
        <w:tc>
          <w:tcPr>
            <w:tcW w:w="865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7" w:type="dxa"/>
            <w:vMerge w:val="restart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6 География, Биология</w:t>
            </w:r>
          </w:p>
        </w:tc>
        <w:tc>
          <w:tcPr>
            <w:tcW w:w="2493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 (согласно рабочим программам)</w:t>
            </w:r>
          </w:p>
        </w:tc>
        <w:tc>
          <w:tcPr>
            <w:tcW w:w="1806" w:type="dxa"/>
            <w:vMerge w:val="restart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620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критическое мышление.</w:t>
            </w:r>
          </w:p>
        </w:tc>
      </w:tr>
      <w:tr w:rsidR="00496DD2" w:rsidRPr="00235579" w:rsidTr="00BA120D">
        <w:tc>
          <w:tcPr>
            <w:tcW w:w="865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7" w:type="dxa"/>
            <w:vMerge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Проектные и творческие задания</w:t>
            </w:r>
          </w:p>
          <w:p w:rsidR="00496DD2" w:rsidRPr="00235579" w:rsidRDefault="00496DD2" w:rsidP="00091B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читательская, математическая, глобальные компетенции</w:t>
            </w:r>
          </w:p>
        </w:tc>
      </w:tr>
      <w:tr w:rsidR="007C74A6" w:rsidRPr="00235579" w:rsidTr="00BA120D">
        <w:tc>
          <w:tcPr>
            <w:tcW w:w="865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7" w:type="dxa"/>
            <w:vMerge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Работа с текстом: приемы маркировки текста, преобразование текстовой информации в схему, таблицу, рисунок, чертеж, график, диаграмму, контурную карту.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графической информации в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</w:p>
        </w:tc>
        <w:tc>
          <w:tcPr>
            <w:tcW w:w="1806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Регулярно на уроках</w:t>
            </w:r>
          </w:p>
        </w:tc>
        <w:tc>
          <w:tcPr>
            <w:tcW w:w="2620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Читательская, </w:t>
            </w:r>
            <w:proofErr w:type="spellStart"/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математическая.</w:t>
            </w:r>
          </w:p>
        </w:tc>
      </w:tr>
      <w:tr w:rsidR="007C74A6" w:rsidRPr="00235579" w:rsidTr="00BA120D">
        <w:tc>
          <w:tcPr>
            <w:tcW w:w="865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87" w:type="dxa"/>
            <w:vMerge w:val="restart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7 География, Биология</w:t>
            </w:r>
          </w:p>
        </w:tc>
        <w:tc>
          <w:tcPr>
            <w:tcW w:w="2493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 (согласно рабочим программам)</w:t>
            </w:r>
          </w:p>
        </w:tc>
        <w:tc>
          <w:tcPr>
            <w:tcW w:w="1806" w:type="dxa"/>
          </w:tcPr>
          <w:p w:rsidR="007C74A6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20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критическое мышление</w:t>
            </w:r>
          </w:p>
        </w:tc>
      </w:tr>
      <w:tr w:rsidR="007C74A6" w:rsidRPr="00235579" w:rsidTr="00BA120D">
        <w:tc>
          <w:tcPr>
            <w:tcW w:w="865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87" w:type="dxa"/>
            <w:vMerge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Проектные и творческие задания.</w:t>
            </w:r>
          </w:p>
        </w:tc>
        <w:tc>
          <w:tcPr>
            <w:tcW w:w="1806" w:type="dxa"/>
          </w:tcPr>
          <w:p w:rsidR="007C74A6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20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читательская, математическая, глобальные компетенции</w:t>
            </w:r>
          </w:p>
        </w:tc>
      </w:tr>
      <w:tr w:rsidR="007C74A6" w:rsidRPr="00235579" w:rsidTr="00BA120D">
        <w:tc>
          <w:tcPr>
            <w:tcW w:w="865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87" w:type="dxa"/>
            <w:vMerge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Работа с текстом: приемы маркировки текста, преобразование текстовой информации в схему, таблицу, рисунок, чертеж, график, диаграмму, контурную карту.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графической информации в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</w:p>
        </w:tc>
        <w:tc>
          <w:tcPr>
            <w:tcW w:w="1806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Регулярно на уроках</w:t>
            </w:r>
          </w:p>
        </w:tc>
        <w:tc>
          <w:tcPr>
            <w:tcW w:w="2620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критическое мышление.</w:t>
            </w:r>
          </w:p>
        </w:tc>
      </w:tr>
      <w:tr w:rsidR="007C74A6" w:rsidRPr="00235579" w:rsidTr="00BA120D">
        <w:tc>
          <w:tcPr>
            <w:tcW w:w="865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87" w:type="dxa"/>
            <w:vMerge w:val="restart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8 География, Биология, Химия</w:t>
            </w:r>
          </w:p>
        </w:tc>
        <w:tc>
          <w:tcPr>
            <w:tcW w:w="2493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 (согласно рабочим программам)</w:t>
            </w:r>
          </w:p>
        </w:tc>
        <w:tc>
          <w:tcPr>
            <w:tcW w:w="1806" w:type="dxa"/>
          </w:tcPr>
          <w:p w:rsidR="007C74A6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20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критическое мышление</w:t>
            </w:r>
          </w:p>
        </w:tc>
      </w:tr>
      <w:tr w:rsidR="007C74A6" w:rsidRPr="00235579" w:rsidTr="00BA120D">
        <w:tc>
          <w:tcPr>
            <w:tcW w:w="865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87" w:type="dxa"/>
            <w:vMerge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Проектные и творческие задания.</w:t>
            </w:r>
          </w:p>
        </w:tc>
        <w:tc>
          <w:tcPr>
            <w:tcW w:w="1806" w:type="dxa"/>
          </w:tcPr>
          <w:p w:rsidR="007C74A6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620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читательская, математическая, глобальные компетенции</w:t>
            </w:r>
          </w:p>
        </w:tc>
      </w:tr>
      <w:tr w:rsidR="007C74A6" w:rsidRPr="00235579" w:rsidTr="00BA120D">
        <w:tc>
          <w:tcPr>
            <w:tcW w:w="865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87" w:type="dxa"/>
            <w:vMerge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Работа с текстом: приемы маркировки текста, преобразование текстовой информации в схему, таблицу, рисунок, чертеж, график, контурную карту, картосхему, уравнение реакции.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графической информации в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Регулярно на уроках</w:t>
            </w:r>
          </w:p>
        </w:tc>
        <w:tc>
          <w:tcPr>
            <w:tcW w:w="2620" w:type="dxa"/>
          </w:tcPr>
          <w:p w:rsidR="007C74A6" w:rsidRPr="00235579" w:rsidRDefault="007C74A6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критическое мышление</w:t>
            </w:r>
          </w:p>
        </w:tc>
      </w:tr>
      <w:tr w:rsidR="00496DD2" w:rsidRPr="00235579" w:rsidTr="00BA120D">
        <w:tc>
          <w:tcPr>
            <w:tcW w:w="865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87" w:type="dxa"/>
            <w:vMerge w:val="restart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9 География, </w:t>
            </w: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Биология, Химия</w:t>
            </w:r>
          </w:p>
        </w:tc>
        <w:tc>
          <w:tcPr>
            <w:tcW w:w="2493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и </w:t>
            </w: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лабораторные работы (согласно рабочим программам)</w:t>
            </w:r>
          </w:p>
        </w:tc>
        <w:tc>
          <w:tcPr>
            <w:tcW w:w="1806" w:type="dxa"/>
            <w:vMerge w:val="restart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20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финансовая, критическое мышление.</w:t>
            </w:r>
          </w:p>
        </w:tc>
      </w:tr>
      <w:tr w:rsidR="00496DD2" w:rsidRPr="00235579" w:rsidTr="00BA120D">
        <w:tc>
          <w:tcPr>
            <w:tcW w:w="865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87" w:type="dxa"/>
            <w:vMerge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Проектные и творческие задания.</w:t>
            </w:r>
          </w:p>
        </w:tc>
        <w:tc>
          <w:tcPr>
            <w:tcW w:w="1806" w:type="dxa"/>
            <w:vMerge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96DD2" w:rsidRPr="00235579" w:rsidRDefault="00496DD2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читательская, математическая, глобальные компетенции.</w:t>
            </w:r>
          </w:p>
        </w:tc>
      </w:tr>
      <w:tr w:rsidR="00963B5C" w:rsidRPr="00235579" w:rsidTr="00BA120D">
        <w:tc>
          <w:tcPr>
            <w:tcW w:w="865" w:type="dxa"/>
          </w:tcPr>
          <w:p w:rsidR="00963B5C" w:rsidRPr="00235579" w:rsidRDefault="00B3097E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87" w:type="dxa"/>
          </w:tcPr>
          <w:p w:rsidR="00963B5C" w:rsidRPr="00235579" w:rsidRDefault="00963B5C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963B5C" w:rsidRPr="00235579" w:rsidRDefault="00B102DB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Работа с текстом: приемы маркировки текста, преобразование текстовой информации в схему, таблицу, рисунок, чертеж, график, контурную карту, картосхему, уравнение реакции.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графической информации в </w:t>
            </w: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текстовую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текстами, сопровождаемыми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разноуровневыми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заданиями.</w:t>
            </w:r>
          </w:p>
        </w:tc>
        <w:tc>
          <w:tcPr>
            <w:tcW w:w="1806" w:type="dxa"/>
          </w:tcPr>
          <w:p w:rsidR="00963B5C" w:rsidRPr="00235579" w:rsidRDefault="00B102DB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Регулярно на уроках</w:t>
            </w:r>
          </w:p>
        </w:tc>
        <w:tc>
          <w:tcPr>
            <w:tcW w:w="2620" w:type="dxa"/>
          </w:tcPr>
          <w:p w:rsidR="00963B5C" w:rsidRPr="00235579" w:rsidRDefault="00B102DB" w:rsidP="0004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 w:rsidRPr="00235579">
              <w:rPr>
                <w:rFonts w:ascii="Times New Roman" w:hAnsi="Times New Roman" w:cs="Times New Roman"/>
                <w:sz w:val="24"/>
                <w:szCs w:val="24"/>
              </w:rPr>
              <w:t>, математическая, критическое мышление.</w:t>
            </w:r>
          </w:p>
        </w:tc>
      </w:tr>
    </w:tbl>
    <w:p w:rsidR="007137B9" w:rsidRPr="00235579" w:rsidRDefault="007137B9" w:rsidP="008B0BD1">
      <w:pPr>
        <w:rPr>
          <w:rFonts w:ascii="Times New Roman" w:hAnsi="Times New Roman" w:cs="Times New Roman"/>
          <w:sz w:val="24"/>
          <w:szCs w:val="24"/>
        </w:rPr>
      </w:pPr>
    </w:p>
    <w:p w:rsidR="007C049B" w:rsidRPr="00235579" w:rsidRDefault="007C049B" w:rsidP="008B0BD1">
      <w:pPr>
        <w:rPr>
          <w:rFonts w:ascii="Times New Roman" w:hAnsi="Times New Roman" w:cs="Times New Roman"/>
          <w:sz w:val="24"/>
          <w:szCs w:val="24"/>
        </w:rPr>
      </w:pPr>
    </w:p>
    <w:p w:rsidR="007C049B" w:rsidRDefault="007C049B" w:rsidP="008B0BD1"/>
    <w:p w:rsidR="007C049B" w:rsidRDefault="007C049B" w:rsidP="008B0BD1"/>
    <w:p w:rsidR="007C049B" w:rsidRDefault="007C049B" w:rsidP="008B0BD1"/>
    <w:p w:rsidR="00DD1E7F" w:rsidRDefault="00DD1E7F" w:rsidP="008B0BD1"/>
    <w:p w:rsidR="00DD1E7F" w:rsidRDefault="00DD1E7F" w:rsidP="008B0BD1"/>
    <w:p w:rsidR="00DD1E7F" w:rsidRDefault="00DD1E7F" w:rsidP="008B0BD1"/>
    <w:p w:rsidR="00DD1E7F" w:rsidRDefault="00DD1E7F" w:rsidP="008B0BD1"/>
    <w:p w:rsidR="00DD1E7F" w:rsidRDefault="00DD1E7F" w:rsidP="008B0BD1"/>
    <w:p w:rsidR="00DD1E7F" w:rsidRDefault="00DD1E7F" w:rsidP="008B0BD1"/>
    <w:p w:rsidR="00DD1E7F" w:rsidRDefault="00DD1E7F" w:rsidP="008B0BD1"/>
    <w:p w:rsidR="007C049B" w:rsidRPr="00235579" w:rsidRDefault="007C049B" w:rsidP="008B0BD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5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Интернет - ресурсы по формированию и оценке функциональной грамотности </w:t>
      </w:r>
    </w:p>
    <w:p w:rsidR="007C049B" w:rsidRDefault="007C049B" w:rsidP="008B0BD1">
      <w:r>
        <w:t xml:space="preserve">1. Основные подходы к оценке каждого из 6-ти направлений ФГ обучающихся, демонстрационные варианты диагностических работ, характеристики заданий и система их оценивания размещены на сайте ФГБНУ «Институт стратегии развития образования Российской академии образования» </w:t>
      </w:r>
      <w:hyperlink r:id="rId6" w:history="1">
        <w:r w:rsidRPr="004679CD">
          <w:rPr>
            <w:rStyle w:val="a4"/>
          </w:rPr>
          <w:t>http://skiv.instrao.ru/bank-zadaniy/index.php</w:t>
        </w:r>
      </w:hyperlink>
      <w:r>
        <w:t xml:space="preserve"> </w:t>
      </w:r>
    </w:p>
    <w:p w:rsidR="007C049B" w:rsidRDefault="007C049B" w:rsidP="008B0BD1">
      <w:r>
        <w:t xml:space="preserve">2. Открытые задания PISA: </w:t>
      </w:r>
      <w:hyperlink r:id="rId7" w:history="1">
        <w:r w:rsidRPr="004679CD">
          <w:rPr>
            <w:rStyle w:val="a4"/>
          </w:rPr>
          <w:t>https://fioco.ru/примеры-задач-pisa</w:t>
        </w:r>
      </w:hyperlink>
    </w:p>
    <w:p w:rsidR="007C049B" w:rsidRDefault="007C049B" w:rsidP="008B0BD1">
      <w:r>
        <w:t xml:space="preserve"> 3. Примеры открытых заданий PISA по читательской, математической, естественнонаучной, финансовой грамотности и заданий по совместному решению задач: </w:t>
      </w:r>
      <w:hyperlink r:id="rId8" w:history="1">
        <w:r w:rsidRPr="004679CD">
          <w:rPr>
            <w:rStyle w:val="a4"/>
          </w:rPr>
          <w:t>http://center-imc.ru/wp-content/uploads/2020/02/10120.pdf</w:t>
        </w:r>
      </w:hyperlink>
      <w:r>
        <w:t xml:space="preserve"> </w:t>
      </w:r>
    </w:p>
    <w:p w:rsidR="007C049B" w:rsidRDefault="007C049B" w:rsidP="008B0BD1">
      <w:r>
        <w:t xml:space="preserve">4. Сборники эталонных заданий серии «Функциональная грамотность. Учимся для жизни» издательства «Просвещение»: </w:t>
      </w:r>
      <w:hyperlink r:id="rId9" w:history="1">
        <w:r w:rsidRPr="004679CD">
          <w:rPr>
            <w:rStyle w:val="a4"/>
          </w:rPr>
          <w:t>https://myshop.ru/shop/product/4539226.html</w:t>
        </w:r>
      </w:hyperlink>
      <w:r>
        <w:t xml:space="preserve"> </w:t>
      </w:r>
    </w:p>
    <w:p w:rsidR="007C049B" w:rsidRDefault="007C049B" w:rsidP="008B0BD1">
      <w:r>
        <w:t>5. Платформы:</w:t>
      </w:r>
    </w:p>
    <w:p w:rsidR="007C049B" w:rsidRDefault="007C049B" w:rsidP="008B0BD1">
      <w:r>
        <w:t xml:space="preserve"> </w:t>
      </w:r>
      <w:r>
        <w:rPr>
          <w:rFonts w:ascii="MS Gothic" w:eastAsia="MS Gothic" w:hAnsi="MS Gothic" w:cs="MS Gothic" w:hint="eastAsia"/>
        </w:rPr>
        <w:t>➢</w:t>
      </w:r>
      <w:r>
        <w:t xml:space="preserve"> </w:t>
      </w:r>
      <w:proofErr w:type="spellStart"/>
      <w:r>
        <w:t>Учи.ру</w:t>
      </w:r>
      <w:proofErr w:type="spellEnd"/>
      <w:r>
        <w:t xml:space="preserve"> </w:t>
      </w:r>
      <w:hyperlink r:id="rId10" w:history="1">
        <w:r w:rsidRPr="004679CD">
          <w:rPr>
            <w:rStyle w:val="a4"/>
          </w:rPr>
          <w:t>https://uchi.ru/</w:t>
        </w:r>
      </w:hyperlink>
      <w:r>
        <w:t xml:space="preserve"> </w:t>
      </w:r>
    </w:p>
    <w:p w:rsidR="007C049B" w:rsidRDefault="007C049B" w:rsidP="008B0BD1">
      <w:r>
        <w:rPr>
          <w:rFonts w:ascii="MS Gothic" w:eastAsia="MS Gothic" w:hAnsi="MS Gothic" w:cs="MS Gothic" w:hint="eastAsia"/>
        </w:rPr>
        <w:t>➢</w:t>
      </w:r>
      <w:r>
        <w:t xml:space="preserve"> </w:t>
      </w:r>
      <w:proofErr w:type="spellStart"/>
      <w:r>
        <w:t>Якласс</w:t>
      </w:r>
      <w:proofErr w:type="spellEnd"/>
      <w:r>
        <w:t xml:space="preserve"> </w:t>
      </w:r>
      <w:hyperlink r:id="rId11" w:history="1">
        <w:r w:rsidRPr="004679CD">
          <w:rPr>
            <w:rStyle w:val="a4"/>
          </w:rPr>
          <w:t>https://www.yaklass.ru/</w:t>
        </w:r>
      </w:hyperlink>
      <w:r>
        <w:t xml:space="preserve"> </w:t>
      </w:r>
    </w:p>
    <w:p w:rsidR="007C049B" w:rsidRPr="007C049B" w:rsidRDefault="007C049B" w:rsidP="008B0BD1">
      <w:pPr>
        <w:rPr>
          <w:lang w:val="en-US"/>
        </w:rPr>
      </w:pPr>
      <w:r w:rsidRPr="007C049B">
        <w:rPr>
          <w:rFonts w:ascii="MS Gothic" w:eastAsia="MS Gothic" w:hAnsi="MS Gothic" w:cs="MS Gothic" w:hint="eastAsia"/>
          <w:lang w:val="en-US"/>
        </w:rPr>
        <w:t>➢</w:t>
      </w:r>
      <w:r w:rsidRPr="007C049B">
        <w:rPr>
          <w:lang w:val="en-US"/>
        </w:rPr>
        <w:t xml:space="preserve"> </w:t>
      </w:r>
      <w:proofErr w:type="spellStart"/>
      <w:r w:rsidRPr="007C049B">
        <w:rPr>
          <w:lang w:val="en-US"/>
        </w:rPr>
        <w:t>Skysmart</w:t>
      </w:r>
      <w:proofErr w:type="spellEnd"/>
      <w:r w:rsidRPr="007C049B">
        <w:rPr>
          <w:lang w:val="en-US"/>
        </w:rPr>
        <w:t xml:space="preserve"> </w:t>
      </w:r>
      <w:hyperlink r:id="rId12" w:history="1">
        <w:r w:rsidRPr="007C049B">
          <w:rPr>
            <w:rStyle w:val="a4"/>
            <w:lang w:val="en-US"/>
          </w:rPr>
          <w:t>https://skysmart.ru/distant/guide/</w:t>
        </w:r>
      </w:hyperlink>
    </w:p>
    <w:p w:rsidR="00C841AA" w:rsidRDefault="007C049B" w:rsidP="008B0BD1">
      <w:r w:rsidRPr="007C049B">
        <w:rPr>
          <w:lang w:val="en-US"/>
        </w:rPr>
        <w:t xml:space="preserve"> </w:t>
      </w:r>
      <w:r>
        <w:rPr>
          <w:rFonts w:ascii="MS Gothic" w:eastAsia="MS Gothic" w:hAnsi="MS Gothic" w:cs="MS Gothic" w:hint="eastAsia"/>
        </w:rPr>
        <w:t>➢</w:t>
      </w:r>
      <w:proofErr w:type="spellStart"/>
      <w:r>
        <w:t>Физикон</w:t>
      </w:r>
      <w:proofErr w:type="spellEnd"/>
    </w:p>
    <w:p w:rsidR="00C841AA" w:rsidRPr="00C841AA" w:rsidRDefault="00C841AA" w:rsidP="00C841AA"/>
    <w:p w:rsidR="00C841AA" w:rsidRPr="00B80762" w:rsidRDefault="00C841AA" w:rsidP="00C841AA">
      <w:pPr>
        <w:rPr>
          <w:b/>
          <w:u w:val="single"/>
        </w:rPr>
      </w:pPr>
    </w:p>
    <w:p w:rsidR="003A5D99" w:rsidRPr="00B80762" w:rsidRDefault="00C841AA" w:rsidP="00C841AA">
      <w:pPr>
        <w:rPr>
          <w:b/>
          <w:u w:val="single"/>
        </w:rPr>
      </w:pPr>
      <w:r w:rsidRPr="00B80762">
        <w:rPr>
          <w:b/>
          <w:u w:val="single"/>
        </w:rPr>
        <w:t>Рекомендуемые электронные ресурсы (для формирования функциональной грамотности)</w:t>
      </w:r>
    </w:p>
    <w:p w:rsidR="003A5D99" w:rsidRPr="00C422AD" w:rsidRDefault="003A5D99" w:rsidP="00C841AA">
      <w:pPr>
        <w:rPr>
          <w:color w:val="002060"/>
        </w:rPr>
      </w:pPr>
      <w:r w:rsidRPr="00C422AD">
        <w:rPr>
          <w:color w:val="002060"/>
        </w:rPr>
        <w:t>ФГБНУ «Институт стратегии развитие образования РАН»</w:t>
      </w:r>
    </w:p>
    <w:p w:rsidR="007C049B" w:rsidRPr="00C422AD" w:rsidRDefault="003A5D99" w:rsidP="003A5D99">
      <w:pPr>
        <w:rPr>
          <w:color w:val="002060"/>
        </w:rPr>
      </w:pPr>
      <w:r w:rsidRPr="00C422AD">
        <w:rPr>
          <w:color w:val="002060"/>
        </w:rPr>
        <w:t>СИПКРО</w:t>
      </w:r>
    </w:p>
    <w:p w:rsidR="003A5D99" w:rsidRPr="00C422AD" w:rsidRDefault="003A5D99" w:rsidP="003A5D99">
      <w:pPr>
        <w:rPr>
          <w:color w:val="002060"/>
        </w:rPr>
      </w:pPr>
      <w:r w:rsidRPr="00C422AD">
        <w:rPr>
          <w:color w:val="002060"/>
        </w:rPr>
        <w:t>Издательство «Просвещение»</w:t>
      </w:r>
    </w:p>
    <w:p w:rsidR="003A5D99" w:rsidRPr="00C422AD" w:rsidRDefault="003A5D99" w:rsidP="003A5D99">
      <w:pPr>
        <w:rPr>
          <w:color w:val="002060"/>
        </w:rPr>
      </w:pPr>
      <w:r w:rsidRPr="00C422AD">
        <w:rPr>
          <w:color w:val="002060"/>
        </w:rPr>
        <w:t>Банк тестов</w:t>
      </w:r>
    </w:p>
    <w:p w:rsidR="00C422AD" w:rsidRPr="00C422AD" w:rsidRDefault="003A5D99" w:rsidP="003A5D99">
      <w:pPr>
        <w:rPr>
          <w:color w:val="002060"/>
        </w:rPr>
      </w:pPr>
      <w:r w:rsidRPr="00C422AD">
        <w:rPr>
          <w:color w:val="002060"/>
        </w:rPr>
        <w:t>Московский центр качества образования</w:t>
      </w:r>
    </w:p>
    <w:p w:rsidR="00C422AD" w:rsidRPr="00B80762" w:rsidRDefault="00C422AD" w:rsidP="00C422AD">
      <w:pPr>
        <w:rPr>
          <w:b/>
          <w:u w:val="single"/>
        </w:rPr>
      </w:pPr>
    </w:p>
    <w:p w:rsidR="00C422AD" w:rsidRPr="00B80762" w:rsidRDefault="00C422AD" w:rsidP="00C422AD">
      <w:pPr>
        <w:rPr>
          <w:b/>
          <w:u w:val="single"/>
        </w:rPr>
      </w:pPr>
      <w:r w:rsidRPr="00B80762">
        <w:rPr>
          <w:b/>
          <w:u w:val="single"/>
        </w:rPr>
        <w:t>Методические материалы</w:t>
      </w:r>
    </w:p>
    <w:p w:rsidR="00C422AD" w:rsidRDefault="00C422AD" w:rsidP="00C422AD">
      <w:r>
        <w:t xml:space="preserve">-Методическое пособие для педагогов </w:t>
      </w:r>
      <w:r>
        <w:rPr>
          <w:rFonts w:hint="cs"/>
        </w:rPr>
        <w:t>Развитие</w:t>
      </w:r>
      <w:r>
        <w:t xml:space="preserve"> функциональной грамотности обучающихся основной школы.</w:t>
      </w:r>
    </w:p>
    <w:p w:rsidR="00C422AD" w:rsidRPr="00C422AD" w:rsidRDefault="00C422AD" w:rsidP="00C422AD">
      <w:r>
        <w:t>-ФИПИ.</w:t>
      </w:r>
    </w:p>
    <w:sectPr w:rsidR="00C422AD" w:rsidRPr="00C422AD" w:rsidSect="0089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BBD"/>
    <w:multiLevelType w:val="hybridMultilevel"/>
    <w:tmpl w:val="EFE27A48"/>
    <w:lvl w:ilvl="0" w:tplc="8132E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2227"/>
    <w:multiLevelType w:val="hybridMultilevel"/>
    <w:tmpl w:val="E67A6B26"/>
    <w:lvl w:ilvl="0" w:tplc="E5A6D646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1E5B"/>
    <w:multiLevelType w:val="hybridMultilevel"/>
    <w:tmpl w:val="E0DC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45A1A"/>
    <w:multiLevelType w:val="hybridMultilevel"/>
    <w:tmpl w:val="B66865A8"/>
    <w:lvl w:ilvl="0" w:tplc="51DE36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06E6E"/>
    <w:multiLevelType w:val="hybridMultilevel"/>
    <w:tmpl w:val="9916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50445"/>
    <w:multiLevelType w:val="hybridMultilevel"/>
    <w:tmpl w:val="E1448552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471"/>
    <w:rsid w:val="00066350"/>
    <w:rsid w:val="00070C77"/>
    <w:rsid w:val="0007318B"/>
    <w:rsid w:val="00091B2F"/>
    <w:rsid w:val="00096B10"/>
    <w:rsid w:val="000A1DE7"/>
    <w:rsid w:val="00191906"/>
    <w:rsid w:val="001E5C15"/>
    <w:rsid w:val="00215284"/>
    <w:rsid w:val="00235579"/>
    <w:rsid w:val="00364E65"/>
    <w:rsid w:val="00393C2E"/>
    <w:rsid w:val="003A5D99"/>
    <w:rsid w:val="003F719E"/>
    <w:rsid w:val="00433774"/>
    <w:rsid w:val="00482FEC"/>
    <w:rsid w:val="00496DD2"/>
    <w:rsid w:val="00575CA7"/>
    <w:rsid w:val="006847EF"/>
    <w:rsid w:val="00687E79"/>
    <w:rsid w:val="006A705B"/>
    <w:rsid w:val="007137B9"/>
    <w:rsid w:val="00756025"/>
    <w:rsid w:val="007C049B"/>
    <w:rsid w:val="007C0D34"/>
    <w:rsid w:val="007C74A6"/>
    <w:rsid w:val="008206EB"/>
    <w:rsid w:val="00826E12"/>
    <w:rsid w:val="008913ED"/>
    <w:rsid w:val="008B0BD1"/>
    <w:rsid w:val="008C3BEA"/>
    <w:rsid w:val="008C3E21"/>
    <w:rsid w:val="00963B5C"/>
    <w:rsid w:val="00975679"/>
    <w:rsid w:val="009A248B"/>
    <w:rsid w:val="00B102DB"/>
    <w:rsid w:val="00B3097E"/>
    <w:rsid w:val="00B46696"/>
    <w:rsid w:val="00B51194"/>
    <w:rsid w:val="00B57576"/>
    <w:rsid w:val="00B7184B"/>
    <w:rsid w:val="00B80762"/>
    <w:rsid w:val="00BA120D"/>
    <w:rsid w:val="00BA35E5"/>
    <w:rsid w:val="00C422AD"/>
    <w:rsid w:val="00C841AA"/>
    <w:rsid w:val="00D05B72"/>
    <w:rsid w:val="00D3243E"/>
    <w:rsid w:val="00D93963"/>
    <w:rsid w:val="00D94175"/>
    <w:rsid w:val="00D97471"/>
    <w:rsid w:val="00DA2920"/>
    <w:rsid w:val="00DB6ED6"/>
    <w:rsid w:val="00DC56F3"/>
    <w:rsid w:val="00DD1E7F"/>
    <w:rsid w:val="00DD7331"/>
    <w:rsid w:val="00E8164F"/>
    <w:rsid w:val="00EF2970"/>
    <w:rsid w:val="00F6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04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42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mc.ru/wp-content/uploads/2020/02/101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oco.ru/&#1087;&#1088;&#1080;&#1084;&#1077;&#1088;&#1099;-&#1079;&#1072;&#1076;&#1072;&#1095;-pisa" TargetMode="External"/><Relationship Id="rId12" Type="http://schemas.openxmlformats.org/officeDocument/2006/relationships/hyperlink" Target="https://skysmart.ru/distant/gui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index.php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hop.ru/shop/product/453922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DDB93-906F-4BAC-A52E-EAFE02CA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кактотак</dc:creator>
  <cp:keywords/>
  <dc:description/>
  <cp:lastModifiedBy>кактотак</cp:lastModifiedBy>
  <cp:revision>78</cp:revision>
  <dcterms:created xsi:type="dcterms:W3CDTF">2023-06-18T10:06:00Z</dcterms:created>
  <dcterms:modified xsi:type="dcterms:W3CDTF">2023-10-11T14:04:00Z</dcterms:modified>
</cp:coreProperties>
</file>