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B6" w:rsidRPr="003C7A42" w:rsidRDefault="008803DC">
      <w:pPr>
        <w:spacing w:after="0" w:line="408" w:lineRule="auto"/>
        <w:ind w:left="120"/>
        <w:jc w:val="center"/>
      </w:pPr>
      <w:bookmarkStart w:id="0" w:name="block-14700469"/>
      <w:r w:rsidRPr="003C7A4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538B6" w:rsidRPr="003C7A42" w:rsidRDefault="008803DC">
      <w:pPr>
        <w:spacing w:after="0" w:line="408" w:lineRule="auto"/>
        <w:ind w:left="120"/>
        <w:jc w:val="center"/>
      </w:pPr>
      <w:r w:rsidRPr="003C7A42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e03c885f-dc83-40d0-ba69-639fe836f606"/>
      <w:r w:rsidRPr="003C7A42"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Приморского края </w:t>
      </w:r>
      <w:bookmarkEnd w:id="1"/>
    </w:p>
    <w:p w:rsidR="008538B6" w:rsidRPr="003C7A42" w:rsidRDefault="008803DC">
      <w:pPr>
        <w:spacing w:after="0" w:line="408" w:lineRule="auto"/>
        <w:ind w:left="120"/>
        <w:jc w:val="center"/>
      </w:pPr>
      <w:r w:rsidRPr="003C7A42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961ef1ed-fd88-4803-86fc-89392f78e768"/>
      <w:r w:rsidRPr="003C7A42">
        <w:rPr>
          <w:rFonts w:ascii="Times New Roman" w:hAnsi="Times New Roman"/>
          <w:b/>
          <w:color w:val="000000"/>
          <w:sz w:val="28"/>
        </w:rPr>
        <w:t xml:space="preserve">Приморский край, Пограничного муниципального округа </w:t>
      </w:r>
      <w:bookmarkEnd w:id="2"/>
    </w:p>
    <w:p w:rsidR="008538B6" w:rsidRPr="003C7A42" w:rsidRDefault="008803DC">
      <w:pPr>
        <w:spacing w:after="0" w:line="408" w:lineRule="auto"/>
        <w:ind w:left="120"/>
        <w:jc w:val="center"/>
      </w:pPr>
      <w:r w:rsidRPr="003C7A42">
        <w:rPr>
          <w:rFonts w:ascii="Times New Roman" w:hAnsi="Times New Roman"/>
          <w:b/>
          <w:color w:val="000000"/>
          <w:sz w:val="28"/>
        </w:rPr>
        <w:t xml:space="preserve">МБОУ «ПСОШ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3C7A42">
        <w:rPr>
          <w:rFonts w:ascii="Times New Roman" w:hAnsi="Times New Roman"/>
          <w:b/>
          <w:color w:val="000000"/>
          <w:sz w:val="28"/>
        </w:rPr>
        <w:t xml:space="preserve"> 1 ПМО»</w:t>
      </w:r>
    </w:p>
    <w:p w:rsidR="008538B6" w:rsidRPr="003C7A42" w:rsidRDefault="008538B6">
      <w:pPr>
        <w:spacing w:after="0"/>
        <w:ind w:left="120"/>
      </w:pPr>
    </w:p>
    <w:p w:rsidR="008538B6" w:rsidRPr="003C7A42" w:rsidRDefault="008538B6">
      <w:pPr>
        <w:spacing w:after="0"/>
        <w:ind w:left="120"/>
      </w:pPr>
    </w:p>
    <w:p w:rsidR="008538B6" w:rsidRPr="003C7A42" w:rsidRDefault="008538B6">
      <w:pPr>
        <w:spacing w:after="0"/>
        <w:ind w:left="120"/>
      </w:pPr>
    </w:p>
    <w:p w:rsidR="008538B6" w:rsidRPr="003C7A42" w:rsidRDefault="008538B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722F8" w:rsidRPr="003C7A42" w:rsidTr="008803DC">
        <w:tc>
          <w:tcPr>
            <w:tcW w:w="3114" w:type="dxa"/>
          </w:tcPr>
          <w:p w:rsidR="008722F8" w:rsidRPr="0040209D" w:rsidRDefault="008722F8" w:rsidP="00B43CC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8722F8" w:rsidRPr="008B3C54" w:rsidRDefault="008722F8" w:rsidP="00B43C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722F8" w:rsidRPr="008944ED" w:rsidRDefault="008722F8" w:rsidP="00B4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Коненко Е. Л.</w:t>
            </w:r>
            <w:bookmarkStart w:id="3" w:name="_GoBack"/>
            <w:bookmarkEnd w:id="3"/>
          </w:p>
          <w:p w:rsidR="008722F8" w:rsidRDefault="008722F8" w:rsidP="00B4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722F8" w:rsidRPr="0040209D" w:rsidRDefault="008722F8" w:rsidP="00B43C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722F8" w:rsidRPr="0040209D" w:rsidRDefault="008722F8" w:rsidP="00B43C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722F8" w:rsidRPr="008944ED" w:rsidRDefault="008722F8" w:rsidP="00B43C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8722F8" w:rsidRDefault="008722F8" w:rsidP="00B43C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noProof/>
                <w:sz w:val="44"/>
                <w:szCs w:val="44"/>
              </w:rPr>
              <w:drawing>
                <wp:inline distT="0" distB="0" distL="0" distR="0" wp14:anchorId="4D6D45E2" wp14:editId="741EC38B">
                  <wp:extent cx="209550" cy="238125"/>
                  <wp:effectExtent l="0" t="0" r="0" b="0"/>
                  <wp:docPr id="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2F8" w:rsidRPr="008944ED" w:rsidRDefault="008722F8" w:rsidP="00B43C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Н.В.Троян</w:t>
            </w:r>
            <w:proofErr w:type="spellEnd"/>
          </w:p>
          <w:p w:rsidR="008722F8" w:rsidRDefault="008722F8" w:rsidP="00B4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722F8" w:rsidRPr="0040209D" w:rsidRDefault="008722F8" w:rsidP="00B43C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722F8" w:rsidRDefault="008722F8" w:rsidP="00B43C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722F8" w:rsidRPr="008944ED" w:rsidRDefault="008722F8" w:rsidP="00B43C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8722F8" w:rsidRDefault="008722F8" w:rsidP="00B43C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noProof/>
                <w:sz w:val="44"/>
                <w:szCs w:val="44"/>
              </w:rPr>
              <w:drawing>
                <wp:inline distT="0" distB="0" distL="0" distR="0" wp14:anchorId="5B40A088" wp14:editId="595B771E">
                  <wp:extent cx="381000" cy="266700"/>
                  <wp:effectExtent l="0" t="0" r="0" b="0"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2F8" w:rsidRPr="008944ED" w:rsidRDefault="008722F8" w:rsidP="00B43C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Тихонова Н.В.</w:t>
            </w:r>
          </w:p>
          <w:p w:rsidR="008722F8" w:rsidRDefault="008722F8" w:rsidP="00B43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202/1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722F8" w:rsidRPr="0040209D" w:rsidRDefault="008722F8" w:rsidP="00B43C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38B6" w:rsidRPr="003C7A42" w:rsidRDefault="008538B6">
      <w:pPr>
        <w:spacing w:after="0"/>
        <w:ind w:left="120"/>
      </w:pPr>
    </w:p>
    <w:p w:rsidR="008538B6" w:rsidRPr="003C7A42" w:rsidRDefault="008803DC">
      <w:pPr>
        <w:spacing w:after="0"/>
        <w:ind w:left="120"/>
      </w:pPr>
      <w:r w:rsidRPr="003C7A42">
        <w:rPr>
          <w:rFonts w:ascii="Times New Roman" w:hAnsi="Times New Roman"/>
          <w:color w:val="000000"/>
          <w:sz w:val="28"/>
        </w:rPr>
        <w:t>‌</w:t>
      </w:r>
    </w:p>
    <w:p w:rsidR="008538B6" w:rsidRPr="003C7A42" w:rsidRDefault="008538B6">
      <w:pPr>
        <w:spacing w:after="0"/>
        <w:ind w:left="120"/>
      </w:pPr>
    </w:p>
    <w:p w:rsidR="008538B6" w:rsidRPr="003C7A42" w:rsidRDefault="008538B6">
      <w:pPr>
        <w:spacing w:after="0"/>
        <w:ind w:left="120"/>
      </w:pPr>
    </w:p>
    <w:p w:rsidR="008538B6" w:rsidRPr="003C7A42" w:rsidRDefault="008538B6">
      <w:pPr>
        <w:spacing w:after="0"/>
        <w:ind w:left="120"/>
      </w:pPr>
    </w:p>
    <w:p w:rsidR="008538B6" w:rsidRPr="003C7A42" w:rsidRDefault="008803DC">
      <w:pPr>
        <w:spacing w:after="0" w:line="408" w:lineRule="auto"/>
        <w:ind w:left="120"/>
        <w:jc w:val="center"/>
      </w:pPr>
      <w:r w:rsidRPr="003C7A4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538B6" w:rsidRPr="003C7A42" w:rsidRDefault="008803DC">
      <w:pPr>
        <w:spacing w:after="0" w:line="408" w:lineRule="auto"/>
        <w:ind w:left="120"/>
        <w:jc w:val="center"/>
      </w:pPr>
      <w:r w:rsidRPr="003C7A42">
        <w:rPr>
          <w:rFonts w:ascii="Times New Roman" w:hAnsi="Times New Roman"/>
          <w:color w:val="000000"/>
          <w:sz w:val="28"/>
        </w:rPr>
        <w:t>(Идентификатор 1994560)</w:t>
      </w:r>
    </w:p>
    <w:p w:rsidR="008538B6" w:rsidRPr="003C7A42" w:rsidRDefault="008538B6">
      <w:pPr>
        <w:spacing w:after="0"/>
        <w:ind w:left="120"/>
        <w:jc w:val="center"/>
      </w:pPr>
    </w:p>
    <w:p w:rsidR="008538B6" w:rsidRPr="003C7A42" w:rsidRDefault="008803DC">
      <w:pPr>
        <w:spacing w:after="0" w:line="408" w:lineRule="auto"/>
        <w:ind w:left="120"/>
        <w:jc w:val="center"/>
      </w:pPr>
      <w:r w:rsidRPr="003C7A42">
        <w:rPr>
          <w:rFonts w:ascii="Times New Roman" w:hAnsi="Times New Roman"/>
          <w:b/>
          <w:color w:val="000000"/>
          <w:sz w:val="28"/>
        </w:rPr>
        <w:t>учебного предмета «Физика. Углублённый уровень»</w:t>
      </w:r>
    </w:p>
    <w:p w:rsidR="008538B6" w:rsidRPr="003C7A42" w:rsidRDefault="008803DC">
      <w:pPr>
        <w:spacing w:after="0" w:line="408" w:lineRule="auto"/>
        <w:ind w:left="120"/>
        <w:jc w:val="center"/>
      </w:pPr>
      <w:r w:rsidRPr="003C7A42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3C7A42">
        <w:rPr>
          <w:rFonts w:ascii="Calibri" w:hAnsi="Calibri"/>
          <w:color w:val="000000"/>
          <w:sz w:val="28"/>
        </w:rPr>
        <w:t xml:space="preserve">– </w:t>
      </w:r>
      <w:r w:rsidRPr="003C7A42">
        <w:rPr>
          <w:rFonts w:ascii="Times New Roman" w:hAnsi="Times New Roman"/>
          <w:color w:val="000000"/>
          <w:sz w:val="28"/>
        </w:rPr>
        <w:t xml:space="preserve">11 классов </w:t>
      </w:r>
    </w:p>
    <w:p w:rsidR="008538B6" w:rsidRPr="003C7A42" w:rsidRDefault="008538B6">
      <w:pPr>
        <w:spacing w:after="0"/>
        <w:ind w:left="120"/>
        <w:jc w:val="center"/>
      </w:pPr>
    </w:p>
    <w:p w:rsidR="008538B6" w:rsidRPr="003C7A42" w:rsidRDefault="008538B6">
      <w:pPr>
        <w:spacing w:after="0"/>
        <w:ind w:left="120"/>
        <w:jc w:val="center"/>
      </w:pPr>
    </w:p>
    <w:p w:rsidR="008538B6" w:rsidRPr="003C7A42" w:rsidRDefault="008538B6">
      <w:pPr>
        <w:spacing w:after="0"/>
        <w:ind w:left="120"/>
        <w:jc w:val="center"/>
      </w:pPr>
    </w:p>
    <w:p w:rsidR="008538B6" w:rsidRPr="003C7A42" w:rsidRDefault="008538B6">
      <w:pPr>
        <w:spacing w:after="0"/>
        <w:ind w:left="120"/>
        <w:jc w:val="center"/>
      </w:pPr>
    </w:p>
    <w:p w:rsidR="008538B6" w:rsidRPr="003C7A42" w:rsidRDefault="008538B6">
      <w:pPr>
        <w:spacing w:after="0"/>
        <w:ind w:left="120"/>
        <w:jc w:val="center"/>
      </w:pPr>
    </w:p>
    <w:p w:rsidR="008538B6" w:rsidRPr="003C7A42" w:rsidRDefault="008538B6">
      <w:pPr>
        <w:spacing w:after="0"/>
        <w:ind w:left="120"/>
        <w:jc w:val="center"/>
      </w:pPr>
    </w:p>
    <w:p w:rsidR="008538B6" w:rsidRPr="003C7A42" w:rsidRDefault="008538B6">
      <w:pPr>
        <w:spacing w:after="0"/>
        <w:ind w:left="120"/>
        <w:jc w:val="center"/>
      </w:pPr>
    </w:p>
    <w:p w:rsidR="008538B6" w:rsidRPr="003C7A42" w:rsidRDefault="008538B6">
      <w:pPr>
        <w:spacing w:after="0"/>
        <w:ind w:left="120"/>
        <w:jc w:val="center"/>
      </w:pPr>
    </w:p>
    <w:p w:rsidR="008538B6" w:rsidRPr="003C7A42" w:rsidRDefault="008538B6">
      <w:pPr>
        <w:spacing w:after="0"/>
        <w:ind w:left="120"/>
        <w:jc w:val="center"/>
      </w:pPr>
    </w:p>
    <w:p w:rsidR="008538B6" w:rsidRPr="003C7A42" w:rsidRDefault="008803DC">
      <w:pPr>
        <w:spacing w:after="0"/>
        <w:ind w:left="120"/>
        <w:jc w:val="center"/>
      </w:pPr>
      <w:bookmarkStart w:id="4" w:name="019498ac-a5c9-44b7-8091-76036e539e04"/>
      <w:proofErr w:type="spellStart"/>
      <w:r w:rsidRPr="003C7A42">
        <w:rPr>
          <w:rFonts w:ascii="Times New Roman" w:hAnsi="Times New Roman"/>
          <w:b/>
          <w:color w:val="000000"/>
          <w:sz w:val="28"/>
        </w:rPr>
        <w:t>пгт</w:t>
      </w:r>
      <w:proofErr w:type="gramStart"/>
      <w:r w:rsidRPr="003C7A42">
        <w:rPr>
          <w:rFonts w:ascii="Times New Roman" w:hAnsi="Times New Roman"/>
          <w:b/>
          <w:color w:val="000000"/>
          <w:sz w:val="28"/>
        </w:rPr>
        <w:t>.П</w:t>
      </w:r>
      <w:proofErr w:type="gramEnd"/>
      <w:r w:rsidRPr="003C7A42">
        <w:rPr>
          <w:rFonts w:ascii="Times New Roman" w:hAnsi="Times New Roman"/>
          <w:b/>
          <w:color w:val="000000"/>
          <w:sz w:val="28"/>
        </w:rPr>
        <w:t>ограничный</w:t>
      </w:r>
      <w:proofErr w:type="spellEnd"/>
      <w:r w:rsidRPr="003C7A42">
        <w:rPr>
          <w:rFonts w:ascii="Times New Roman" w:hAnsi="Times New Roman"/>
          <w:b/>
          <w:color w:val="000000"/>
          <w:sz w:val="28"/>
        </w:rPr>
        <w:t>,</w:t>
      </w:r>
      <w:bookmarkEnd w:id="4"/>
      <w:r w:rsidRPr="003C7A42">
        <w:rPr>
          <w:rFonts w:ascii="Times New Roman" w:hAnsi="Times New Roman"/>
          <w:b/>
          <w:color w:val="000000"/>
          <w:sz w:val="28"/>
        </w:rPr>
        <w:t xml:space="preserve"> 2023 г.</w:t>
      </w:r>
      <w:r w:rsidRPr="003C7A42">
        <w:rPr>
          <w:sz w:val="28"/>
        </w:rPr>
        <w:br/>
      </w:r>
      <w:bookmarkStart w:id="5" w:name="2ab61525-9c7a-4c8e-ab7f-ab5ff878b83d"/>
      <w:bookmarkEnd w:id="5"/>
      <w:r w:rsidRPr="003C7A42">
        <w:rPr>
          <w:rFonts w:ascii="Times New Roman" w:hAnsi="Times New Roman"/>
          <w:b/>
          <w:color w:val="000000"/>
          <w:sz w:val="28"/>
        </w:rPr>
        <w:t xml:space="preserve"> </w:t>
      </w:r>
    </w:p>
    <w:p w:rsidR="008538B6" w:rsidRPr="003C7A42" w:rsidRDefault="008538B6">
      <w:pPr>
        <w:spacing w:after="0"/>
        <w:ind w:left="120"/>
      </w:pPr>
    </w:p>
    <w:p w:rsidR="008538B6" w:rsidRPr="003C7A42" w:rsidRDefault="008803DC">
      <w:pPr>
        <w:spacing w:after="0" w:line="264" w:lineRule="auto"/>
        <w:ind w:left="120"/>
        <w:jc w:val="both"/>
      </w:pPr>
      <w:bookmarkStart w:id="6" w:name="block-14700471"/>
      <w:bookmarkEnd w:id="0"/>
      <w:r w:rsidRPr="003C7A4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538B6" w:rsidRPr="003C7A42" w:rsidRDefault="008803DC">
      <w:pPr>
        <w:spacing w:after="0" w:line="264" w:lineRule="auto"/>
        <w:ind w:left="120"/>
        <w:jc w:val="both"/>
      </w:pPr>
      <w:r w:rsidRPr="003C7A42">
        <w:rPr>
          <w:rFonts w:ascii="Times New Roman" w:hAnsi="Times New Roman"/>
          <w:color w:val="000000"/>
          <w:sz w:val="28"/>
        </w:rPr>
        <w:t>​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3C7A42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«Физика» на углублённом уровне.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3C7A42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подход.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3C7A42">
        <w:rPr>
          <w:rFonts w:ascii="Times New Roman" w:hAnsi="Times New Roman"/>
          <w:color w:val="000000"/>
          <w:sz w:val="28"/>
        </w:rPr>
        <w:t>методических подходов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3C7A42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3C7A42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Идея целостности.</w:t>
      </w:r>
      <w:r w:rsidRPr="003C7A42">
        <w:rPr>
          <w:rFonts w:ascii="Times New Roman" w:hAnsi="Times New Roman"/>
          <w:color w:val="000000"/>
          <w:sz w:val="28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Идея генерализации.</w:t>
      </w:r>
      <w:r w:rsidRPr="003C7A42">
        <w:rPr>
          <w:rFonts w:ascii="Times New Roman" w:hAnsi="Times New Roman"/>
          <w:color w:val="000000"/>
          <w:sz w:val="28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 xml:space="preserve">Идея </w:t>
      </w:r>
      <w:proofErr w:type="spellStart"/>
      <w:r w:rsidRPr="003C7A42">
        <w:rPr>
          <w:rFonts w:ascii="Times New Roman" w:hAnsi="Times New Roman"/>
          <w:b/>
          <w:i/>
          <w:color w:val="000000"/>
          <w:sz w:val="28"/>
        </w:rPr>
        <w:t>гуманитаризации</w:t>
      </w:r>
      <w:proofErr w:type="spellEnd"/>
      <w:r w:rsidRPr="003C7A42">
        <w:rPr>
          <w:rFonts w:ascii="Times New Roman" w:hAnsi="Times New Roman"/>
          <w:b/>
          <w:i/>
          <w:color w:val="000000"/>
          <w:sz w:val="28"/>
        </w:rPr>
        <w:t xml:space="preserve">. </w:t>
      </w:r>
      <w:r w:rsidRPr="003C7A42">
        <w:rPr>
          <w:rFonts w:ascii="Times New Roman" w:hAnsi="Times New Roman"/>
          <w:color w:val="000000"/>
          <w:sz w:val="28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Идея прикладной направленности.</w:t>
      </w:r>
      <w:r w:rsidRPr="003C7A42">
        <w:rPr>
          <w:rFonts w:ascii="Times New Roman" w:hAnsi="Times New Roman"/>
          <w:color w:val="000000"/>
          <w:sz w:val="28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 xml:space="preserve">Идея </w:t>
      </w:r>
      <w:proofErr w:type="spellStart"/>
      <w:r w:rsidRPr="003C7A42">
        <w:rPr>
          <w:rFonts w:ascii="Times New Roman" w:hAnsi="Times New Roman"/>
          <w:b/>
          <w:i/>
          <w:color w:val="000000"/>
          <w:sz w:val="28"/>
        </w:rPr>
        <w:t>экологизации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Освоение содержания программы по физике должно быть построено на принципах системно-</w:t>
      </w:r>
      <w:proofErr w:type="spellStart"/>
      <w:r w:rsidRPr="003C7A42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3C7A42">
        <w:rPr>
          <w:rFonts w:ascii="Times New Roman" w:hAnsi="Times New Roman"/>
          <w:color w:val="000000"/>
          <w:sz w:val="28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3C7A42">
        <w:rPr>
          <w:rFonts w:ascii="Times New Roman" w:hAnsi="Times New Roman"/>
          <w:color w:val="000000"/>
          <w:sz w:val="28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Основными целями изучения физики в общем образовании являются: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формирование интереса и </w:t>
      </w:r>
      <w:proofErr w:type="gramStart"/>
      <w:r w:rsidRPr="003C7A42">
        <w:rPr>
          <w:rFonts w:ascii="Times New Roman" w:hAnsi="Times New Roman"/>
          <w:color w:val="000000"/>
          <w:sz w:val="28"/>
        </w:rPr>
        <w:t>стремления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создание условий для развития умений проектно-исследовательской, творческой деятельности;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>развитие интереса к сферам профессиональной деятельности, связанной с физикой.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‌</w:t>
      </w:r>
      <w:bookmarkStart w:id="7" w:name="6296fae2-dbe0-4c0c-910f-2696aa782a50"/>
      <w:r w:rsidRPr="003C7A42">
        <w:rPr>
          <w:rFonts w:ascii="Times New Roman" w:hAnsi="Times New Roman"/>
          <w:color w:val="000000"/>
          <w:sz w:val="28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7"/>
      <w:r w:rsidRPr="003C7A42">
        <w:rPr>
          <w:rFonts w:ascii="Times New Roman" w:hAnsi="Times New Roman"/>
          <w:color w:val="000000"/>
          <w:sz w:val="28"/>
        </w:rPr>
        <w:t>‌‌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8538B6" w:rsidRPr="003C7A42" w:rsidRDefault="008538B6">
      <w:pPr>
        <w:sectPr w:rsidR="008538B6" w:rsidRPr="003C7A42">
          <w:pgSz w:w="11906" w:h="16383"/>
          <w:pgMar w:top="1134" w:right="850" w:bottom="1134" w:left="1701" w:header="720" w:footer="720" w:gutter="0"/>
          <w:cols w:space="720"/>
        </w:sectPr>
      </w:pPr>
    </w:p>
    <w:p w:rsidR="008538B6" w:rsidRPr="003C7A42" w:rsidRDefault="008803DC">
      <w:pPr>
        <w:spacing w:after="0" w:line="264" w:lineRule="auto"/>
        <w:ind w:left="120"/>
        <w:jc w:val="both"/>
      </w:pPr>
      <w:bookmarkStart w:id="8" w:name="block-14700470"/>
      <w:bookmarkEnd w:id="6"/>
      <w:r w:rsidRPr="003C7A42">
        <w:rPr>
          <w:rFonts w:ascii="Times New Roman" w:hAnsi="Times New Roman"/>
          <w:color w:val="000000"/>
          <w:sz w:val="28"/>
        </w:rPr>
        <w:lastRenderedPageBreak/>
        <w:t>​</w:t>
      </w:r>
      <w:r w:rsidRPr="003C7A42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8538B6" w:rsidRPr="003C7A42" w:rsidRDefault="008538B6">
      <w:pPr>
        <w:spacing w:after="0" w:line="264" w:lineRule="auto"/>
        <w:ind w:left="120"/>
        <w:jc w:val="both"/>
      </w:pPr>
    </w:p>
    <w:p w:rsidR="008538B6" w:rsidRPr="003C7A42" w:rsidRDefault="008803DC">
      <w:pPr>
        <w:spacing w:after="0" w:line="264" w:lineRule="auto"/>
        <w:ind w:left="12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10 КЛАСС</w:t>
      </w:r>
    </w:p>
    <w:p w:rsidR="008538B6" w:rsidRPr="003C7A42" w:rsidRDefault="008538B6">
      <w:pPr>
        <w:spacing w:after="0" w:line="264" w:lineRule="auto"/>
        <w:ind w:left="120"/>
        <w:jc w:val="both"/>
      </w:pP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Раздел 1. Научный метод познания природы.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Эксперимент и теория в процессе познания природы. Наблюдение и эксперимент в физике.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датчиковые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системы).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Погрешности измерений физических величин (абсолютная и относительная).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>
        <w:rPr>
          <w:rFonts w:ascii="Times New Roman" w:hAnsi="Times New Roman"/>
          <w:color w:val="000000"/>
          <w:sz w:val="28"/>
        </w:rPr>
        <w:t xml:space="preserve">Гипотеза. Физический закон, границы его применимости. </w:t>
      </w:r>
      <w:r w:rsidRPr="003C7A42">
        <w:rPr>
          <w:rFonts w:ascii="Times New Roman" w:hAnsi="Times New Roman"/>
          <w:color w:val="000000"/>
          <w:sz w:val="28"/>
        </w:rPr>
        <w:t xml:space="preserve">Физическая теория.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Роль и место физики в формировании современной научной картины мира, в практической деятельности людей.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Раздел 2. Механика.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1. Кинематика.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Механическое движение. Относительность механического движения. Система отсчёта.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Прямая и обратная задачи механики.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Радиус-вектор материальной точки, его проекции на оси системы координат. Траектория.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Модель системы отсчёта, иллюстрация кинематических характеристик движения.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Способы исследования движений.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Иллюстрация предельного перехода и измерение мгновенной скорости.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Преобразование движений с использованием механизмов.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Падение тел в воздухе и в разреженном пространстве.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Наблюдение движения тела, брошенного под углом к горизонту и горизонтально.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Направление скорости при движении по окружности.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Преобразование угловой скорости в редукторе.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Сравнение путей, траекторий, скоростей движения одного и того же тела в разных системах отсчёта.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Изучение неравномерного движения с целью определения мгновенной скорости.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ускорения при прямолинейном равноускоренном движении по наклонной плоскости.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 (рекомендовано использование цифровой лаборатории).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Изучение движения тела по окружности с постоянной по модулю скоростью.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зависимости периода обращения конического маятника от его параметров.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2. Динамика.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Масса тела. Сила. Принцип суперпозиции сил.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Второй закон Ньютона для материальной точки.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Третий закон Ньютона для материальных точек.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Закон всемирного тяготения. Эквивалентность гравитационной и инертной массы.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Сила упругости. Закон Гука. Вес тела. Вес тела, движущегося с ускорением.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Давление. Гидростатическое давление. </w:t>
      </w:r>
      <w:r w:rsidRPr="003C7A42">
        <w:rPr>
          <w:rFonts w:ascii="Times New Roman" w:hAnsi="Times New Roman"/>
          <w:color w:val="000000"/>
          <w:sz w:val="28"/>
        </w:rPr>
        <w:t>Сила Архимеда.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подшипники, движение искусственных спутников.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Наблюдение движения тел в инерциальных и неинерциальных системах отсчёта.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Принцип относительности.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Равенство сил, возникающих в результате взаимодействия тел.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масс по взаимодействию.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Невесомость.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Вес тела при ускоренном подъёме и падении.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Центробежные механизмы.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Сравнение сил трения покоя, качения и скольжения.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равнодействующей сил при движении бруска по наклонной плоскости.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Изучение движения системы тел, связанных нитью, перекинутой через лёгкий блок.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Измерение коэффициента трения по величине углового коэффициента зависимости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gramEnd"/>
      <w:r w:rsidRPr="003C7A42">
        <w:rPr>
          <w:rFonts w:ascii="Times New Roman" w:hAnsi="Times New Roman"/>
          <w:color w:val="000000"/>
          <w:sz w:val="28"/>
          <w:vertAlign w:val="subscript"/>
        </w:rPr>
        <w:t>тр</w:t>
      </w:r>
      <w:proofErr w:type="spellEnd"/>
      <w:r w:rsidRPr="003C7A4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3C7A42">
        <w:rPr>
          <w:rFonts w:ascii="Times New Roman" w:hAnsi="Times New Roman"/>
          <w:color w:val="000000"/>
          <w:sz w:val="28"/>
        </w:rPr>
        <w:t xml:space="preserve">).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движения бруска по наклонной плоскости с переменным коэффициентом трения.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Изучение движения груза на валу с трением.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3. Статика твёрдого тела.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Условия равновесия твёрдого тела.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Устойчивое, неустойчивое, безразличное равновесие.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Условия равновесия.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Виды равновесия.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Исследование условий равновесия твёрдого тела, имеющего ось вращения.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Конструирование кронштейнов и расчёт сил упругости.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Изучение устойчивости твёрдого тела, имеющего площадь опоры.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4. Законы сохранения в механике.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Импульс силы и изменение импульса тела.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Закон сохранения импульса.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Реактивное движение.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Момент импульса материальной точки. Представление о сохранении момента импульса в центральных полях.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Работа силы на малом и на конечном перемещении. Графическое представление работы силы.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Мощность силы.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 xml:space="preserve">Потенциальные и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непотенциальные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8538B6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Связь работы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непотенциальных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Упругие и неупругие столкновения.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Уравнение Бернулли для идеальной жидкости как следствие закона сохранения механической энергии.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Закон сохранения импульса.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Реактивное движение.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мощности силы.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Изменение энергии тела при совершении работы.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Сохранение энергии при свободном падении.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Измерение импульса тела по тормозному пути.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Измерение силы тяги, скорости модели электромобиля и мощности силы тяги.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Сравнение изменения импульса тела с импульсом силы.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сохранения импульса при упругом взаимодействии.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кинетической энергии тела по тормозному пути.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Сравнение изменения потенциальной энергии пружины с работой силы трения.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Определение работы силы трения при движении тела по наклонной плоскости.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Раздел 3. Молекулярная физика и термодинамика.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3C7A42">
        <w:rPr>
          <w:rFonts w:ascii="Times New Roman" w:hAnsi="Times New Roman"/>
          <w:color w:val="000000"/>
          <w:sz w:val="28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3C7A42">
        <w:rPr>
          <w:rFonts w:ascii="Times New Roman" w:hAnsi="Times New Roman"/>
          <w:color w:val="000000"/>
          <w:sz w:val="28"/>
        </w:rPr>
        <w:t>Постоянная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Авогадро.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Тепловое равновесие. Температура и способы её измерения. Шкала температур Цельсия.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Газовые законы. Уравнение Менделеева–</w:t>
      </w:r>
      <w:proofErr w:type="spellStart"/>
      <w:r w:rsidRPr="003C7A42">
        <w:rPr>
          <w:rFonts w:ascii="Times New Roman" w:hAnsi="Times New Roman"/>
          <w:color w:val="000000"/>
          <w:sz w:val="28"/>
        </w:rPr>
        <w:t>Клапейрона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. Абсолютная температура (шкала температур Кельвина). Закон Дальтона.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Изопроцессы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изопроцессов</w:t>
      </w:r>
      <w:proofErr w:type="spellEnd"/>
      <w:r w:rsidRPr="003C7A42">
        <w:rPr>
          <w:rFonts w:ascii="Times New Roman" w:hAnsi="Times New Roman"/>
          <w:color w:val="000000"/>
          <w:sz w:val="28"/>
        </w:rPr>
        <w:t>: изотерма, изохора, изобара.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наноматериалов</w:t>
      </w:r>
      <w:proofErr w:type="spellEnd"/>
      <w:r w:rsidRPr="003C7A42">
        <w:rPr>
          <w:rFonts w:ascii="Times New Roman" w:hAnsi="Times New Roman"/>
          <w:color w:val="000000"/>
          <w:sz w:val="28"/>
        </w:rPr>
        <w:t>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Модели движения частиц вещества.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Модель броуновского движения.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Видеоролик с записью реального броуновского движения.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Диффузия жидкостей.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Модель опыта Штерна.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Притяжение молекул.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Модели кристаллических решёток.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Наблюдение и исследование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изопроцессов</w:t>
      </w:r>
      <w:proofErr w:type="spellEnd"/>
      <w:r w:rsidRPr="003C7A42">
        <w:rPr>
          <w:rFonts w:ascii="Times New Roman" w:hAnsi="Times New Roman"/>
          <w:color w:val="000000"/>
          <w:sz w:val="28"/>
        </w:rPr>
        <w:t>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процесса установления теплового равновесия при теплообмене между горячей и холодной водой.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Изучение изотермического процесса (рекомендовано использование цифровой лаборатории).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Изучение изохорного процесса.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Изучение изобарного процесса.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Проверка уравнения состояния.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2. Термодинамика. Тепловые машины.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Модель идеального газа в термодинамике – система уравнений: уравнение Менделеева–</w:t>
      </w:r>
      <w:proofErr w:type="spellStart"/>
      <w:r w:rsidRPr="003C7A42">
        <w:rPr>
          <w:rFonts w:ascii="Times New Roman" w:hAnsi="Times New Roman"/>
          <w:color w:val="000000"/>
          <w:sz w:val="28"/>
        </w:rPr>
        <w:t>Клапейрона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Квазистатические и нестатические процессы.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3C7A42">
        <w:rPr>
          <w:rFonts w:ascii="Times New Roman" w:hAnsi="Times New Roman"/>
          <w:color w:val="000000"/>
          <w:sz w:val="28"/>
        </w:rPr>
        <w:t>-диаграмме.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3C7A42">
        <w:rPr>
          <w:rFonts w:ascii="Times New Roman" w:hAnsi="Times New Roman"/>
          <w:color w:val="000000"/>
          <w:sz w:val="28"/>
        </w:rPr>
        <w:t>нагретому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без компенсации (</w:t>
      </w:r>
      <w:proofErr w:type="spellStart"/>
      <w:r w:rsidRPr="003C7A42">
        <w:rPr>
          <w:rFonts w:ascii="Times New Roman" w:hAnsi="Times New Roman"/>
          <w:color w:val="000000"/>
          <w:sz w:val="28"/>
        </w:rPr>
        <w:t>Клаузиус</w:t>
      </w:r>
      <w:proofErr w:type="spellEnd"/>
      <w:r w:rsidRPr="003C7A42">
        <w:rPr>
          <w:rFonts w:ascii="Times New Roman" w:hAnsi="Times New Roman"/>
          <w:color w:val="000000"/>
          <w:sz w:val="28"/>
        </w:rPr>
        <w:t>). Необратимость природных процессов.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Принципы действия тепловых машин. КПД.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Максимальное значение КПД. Цикл Карно.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8538B6" w:rsidRPr="003C7A42" w:rsidRDefault="008803DC">
      <w:pPr>
        <w:spacing w:after="0" w:line="264" w:lineRule="auto"/>
        <w:ind w:firstLine="600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Изменение температуры при адиабатическом расширении.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Воздушное огниво.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Сравнение удельных теплоёмкостей веществ.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 xml:space="preserve">Способы изменения внутренней энергии.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адиабатного процесса.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Компьютерные модели тепловых двигателей.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удельной теплоёмкости.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процесса остывания вещества.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адиабатного процесса.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3. Агрегатные состояния вещества. Фазовые переходы.</w:t>
      </w:r>
      <w:r w:rsidRPr="003C7A42">
        <w:rPr>
          <w:rFonts w:ascii="Times New Roman" w:hAnsi="Times New Roman"/>
          <w:i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Парообразование и конденсация. Испарение и кипение. Удельная теплота парообразования.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Влажность воздуха. Абсолютная и относительная влажность.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Твёрдое тело. Кристаллические и аморфные тела. Анизотропия свой</w:t>
      </w:r>
      <w:proofErr w:type="gramStart"/>
      <w:r w:rsidRPr="003C7A42">
        <w:rPr>
          <w:rFonts w:ascii="Times New Roman" w:hAnsi="Times New Roman"/>
          <w:color w:val="000000"/>
          <w:sz w:val="28"/>
        </w:rPr>
        <w:t>ств кр</w:t>
      </w:r>
      <w:proofErr w:type="gramEnd"/>
      <w:r w:rsidRPr="003C7A42">
        <w:rPr>
          <w:rFonts w:ascii="Times New Roman" w:hAnsi="Times New Roman"/>
          <w:color w:val="000000"/>
          <w:sz w:val="28"/>
        </w:rPr>
        <w:t>исталлов. Плавление и кристаллизация. Удельная теплота плавления. Сублимация.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Деформации твёрдого тела. Растяжение и сжатие. Сдвиг. Модуль Юнга. Предел упругих деформаций.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Ангармонизм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Преобразование энергии в фазовых переходах.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Уравнение теплового баланса.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жидкие кристаллы, современные материалы.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Тепловое расширение.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Свойства насыщенных паров.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Кипение. Кипение при пониженном давлении.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силы поверхностного натяжения.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Опыты с мыльными плёнками.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Смачивание.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>Капиллярные явления.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Модели неньютоновской жидкости.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Способы измерения влажности.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нагревания и плавления кристаллического вещества.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Виды деформаций.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малых деформаций.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Изучение закономерностей испарения жидкостей.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удельной теплоты плавления льда.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Изучение свойств насыщенных паров.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абсолютной влажности воздуха и оценка массы паров в помещении.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коэффициента поверхностного натяжения.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модуля Юнга.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зависимости деформации резинового образца от приложенной к нему силы.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Раздел 4. Электродинамика.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1. Электрическое поле.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Взаимодействие зарядов. Точечные заряды. Закон Кулона.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Электрическое поле. Его действие на электрические заряды.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Принцип суперпозиции электрических полей.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Проводники в электростатическом поле. Условие равновесия зарядов.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Диэлектрики в электростатическом поле. Диэлектрическая проницаемость вещества.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Параллельное соединение конденсаторов. Последовательное соединение конденсаторов.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Энергия заряженного конденсатора.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Движение заряженной частицы в однородном электрическом поле.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Граафа</w:t>
      </w:r>
      <w:proofErr w:type="spellEnd"/>
      <w:r w:rsidRPr="003C7A42">
        <w:rPr>
          <w:rFonts w:ascii="Times New Roman" w:hAnsi="Times New Roman"/>
          <w:color w:val="000000"/>
          <w:sz w:val="28"/>
        </w:rPr>
        <w:t>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Устройство и принцип действия электрометра.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Электрическое поле заряженных шариков.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Электрическое поле двух заряженных пластин.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Модель электростатического генератора (Ван де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Граафа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).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Проводники в электрическом поле.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Электростатическая защита.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Устройство и действие конденсатора постоянной и переменной ёмкости.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Энергия электрического поля заряженного конденсатора.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Зарядка и разрядка конденсатора через резистор.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Оценка сил взаимодействия заряженных тел.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Наблюдение превращения энергии заряженного конденсатора в энергию излучения светодиода.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Изучение протекания тока в цепи, содержащей конденсатор.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разряда конденсатора через резистор.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Сила тока. Постоянный ток.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3C7A42">
        <w:rPr>
          <w:rFonts w:ascii="Times New Roman" w:hAnsi="Times New Roman"/>
          <w:color w:val="000000"/>
          <w:sz w:val="28"/>
        </w:rPr>
        <w:t xml:space="preserve"> и ЭДС 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Закон Ома для участка цепи.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 xml:space="preserve">Работа электрического тока. Закон </w:t>
      </w:r>
      <w:proofErr w:type="gramStart"/>
      <w:r w:rsidRPr="003C7A42">
        <w:rPr>
          <w:rFonts w:ascii="Times New Roman" w:hAnsi="Times New Roman"/>
          <w:color w:val="000000"/>
          <w:sz w:val="28"/>
        </w:rPr>
        <w:t>Джоуля–Ленца</w:t>
      </w:r>
      <w:proofErr w:type="gramEnd"/>
      <w:r w:rsidRPr="003C7A42">
        <w:rPr>
          <w:rFonts w:ascii="Times New Roman" w:hAnsi="Times New Roman"/>
          <w:color w:val="000000"/>
          <w:sz w:val="28"/>
        </w:rPr>
        <w:t>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Мощность электрического тока. Тепловая мощность, выделяемая на резисторе.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Конденсатор в цепи постоянного тока.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силы тока и напряжения.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зависимости силы тока от напряжения для резистора, лампы накаливания и светодиода.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зависимости силы тока от сопротивления при постоянном напряжении.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Прямое измерение ЭДС. Короткое замыкание гальванического элемента и оценка внутреннего сопротивления.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Способы соединения источников тока, ЭДС батарей.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смешанного соединения резисторов.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удельного сопротивления проводников.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зависимости силы тока от напряжения для лампы накаливания.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Увеличение предела измерения амперметра (вольтметра).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ЭДС и внутреннего сопротивления источника тока.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Исследование зависимости ЭДС гальванического элемента от времени при коротком замыкании.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зависимости полезной мощности источника тока от силы тока.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3. Токи в различных средах.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3C7A42">
        <w:rPr>
          <w:rFonts w:ascii="Times New Roman" w:hAnsi="Times New Roman"/>
          <w:b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>Электрический ток в вакууме. Свойства электронных пучков.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3C7A4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3C7A42">
        <w:rPr>
          <w:rFonts w:ascii="Times New Roman" w:hAnsi="Times New Roman"/>
          <w:color w:val="000000"/>
          <w:sz w:val="28"/>
        </w:rPr>
        <w:t>-перехода. Полупроводниковые приборы.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8538B6" w:rsidRPr="003C7A42" w:rsidRDefault="008803DC">
      <w:pPr>
        <w:spacing w:after="0" w:line="264" w:lineRule="auto"/>
        <w:ind w:firstLine="600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Зависимость сопротивления металлов от температуры.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Проводимость электролитов.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Законы электролиза Фарадея.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Искровой разряд и проводимость воздуха.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Сравнение проводимости металлов и полупроводников.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Односторонняя проводимость диода.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электролиза.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заряда одновалентного иона.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зависимости сопротивления терморезистора от температуры.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Снятие вольт-амперной характеристики диода.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Физический практикум.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датчиковых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8538B6" w:rsidRPr="003C7A42" w:rsidRDefault="008803DC">
      <w:pPr>
        <w:spacing w:after="0" w:line="264" w:lineRule="auto"/>
        <w:ind w:firstLine="600"/>
        <w:jc w:val="both"/>
      </w:pPr>
      <w:proofErr w:type="spellStart"/>
      <w:r w:rsidRPr="003C7A42">
        <w:rPr>
          <w:rFonts w:ascii="Times New Roman" w:hAnsi="Times New Roman"/>
          <w:b/>
          <w:color w:val="000000"/>
          <w:sz w:val="28"/>
        </w:rPr>
        <w:t>Межпредметные</w:t>
      </w:r>
      <w:proofErr w:type="spellEnd"/>
      <w:r w:rsidRPr="003C7A42">
        <w:rPr>
          <w:rFonts w:ascii="Times New Roman" w:hAnsi="Times New Roman"/>
          <w:b/>
          <w:color w:val="000000"/>
          <w:sz w:val="28"/>
        </w:rPr>
        <w:t xml:space="preserve"> связи.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связей с курсами математики, биологии, химии, географии и технологии.</w:t>
      </w:r>
    </w:p>
    <w:p w:rsidR="008538B6" w:rsidRPr="003C7A42" w:rsidRDefault="008803DC">
      <w:pPr>
        <w:spacing w:after="0" w:line="264" w:lineRule="auto"/>
        <w:ind w:firstLine="600"/>
        <w:jc w:val="both"/>
      </w:pPr>
      <w:proofErr w:type="spellStart"/>
      <w:proofErr w:type="gramStart"/>
      <w:r w:rsidRPr="003C7A42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3C7A42">
        <w:rPr>
          <w:rFonts w:ascii="Times New Roman" w:hAnsi="Times New Roman"/>
          <w:b/>
          <w:i/>
          <w:color w:val="000000"/>
          <w:sz w:val="28"/>
        </w:rPr>
        <w:t xml:space="preserve"> понятия, связанные с изучением методов научного познания: </w:t>
      </w:r>
      <w:r w:rsidRPr="003C7A42">
        <w:rPr>
          <w:rFonts w:ascii="Times New Roman" w:hAnsi="Times New Roman"/>
          <w:color w:val="000000"/>
          <w:sz w:val="28"/>
        </w:rPr>
        <w:t xml:space="preserve">явление, научный факт, гипотеза, физическая величина, закон, </w:t>
      </w:r>
      <w:r w:rsidRPr="003C7A42">
        <w:rPr>
          <w:rFonts w:ascii="Times New Roman" w:hAnsi="Times New Roman"/>
          <w:color w:val="000000"/>
          <w:sz w:val="28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Математика:</w:t>
      </w:r>
      <w:r w:rsidRPr="003C7A42">
        <w:rPr>
          <w:rFonts w:ascii="Times New Roman" w:hAnsi="Times New Roman"/>
          <w:color w:val="000000"/>
          <w:sz w:val="28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 xml:space="preserve">Биология: </w:t>
      </w:r>
      <w:r w:rsidRPr="003C7A42">
        <w:rPr>
          <w:rFonts w:ascii="Times New Roman" w:hAnsi="Times New Roman"/>
          <w:color w:val="000000"/>
          <w:sz w:val="28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8538B6" w:rsidRPr="003C7A42" w:rsidRDefault="008803DC">
      <w:pPr>
        <w:spacing w:after="0" w:line="264" w:lineRule="auto"/>
        <w:ind w:firstLine="600"/>
        <w:jc w:val="both"/>
      </w:pPr>
      <w:proofErr w:type="gramStart"/>
      <w:r w:rsidRPr="003C7A42">
        <w:rPr>
          <w:rFonts w:ascii="Times New Roman" w:hAnsi="Times New Roman"/>
          <w:b/>
          <w:i/>
          <w:color w:val="000000"/>
          <w:sz w:val="28"/>
        </w:rPr>
        <w:t>Химия:</w:t>
      </w:r>
      <w:r w:rsidRPr="003C7A42">
        <w:rPr>
          <w:rFonts w:ascii="Times New Roman" w:hAnsi="Times New Roman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наноматериалов</w:t>
      </w:r>
      <w:proofErr w:type="spellEnd"/>
      <w:r w:rsidRPr="003C7A42">
        <w:rPr>
          <w:rFonts w:ascii="Times New Roman" w:hAnsi="Times New Roman"/>
          <w:color w:val="000000"/>
          <w:sz w:val="28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География:</w:t>
      </w:r>
      <w:r w:rsidRPr="003C7A42">
        <w:rPr>
          <w:rFonts w:ascii="Times New Roman" w:hAnsi="Times New Roman"/>
          <w:color w:val="000000"/>
          <w:sz w:val="28"/>
        </w:rPr>
        <w:t xml:space="preserve"> влажность воздуха, ветры, барометр, термометр.</w:t>
      </w:r>
    </w:p>
    <w:p w:rsidR="008538B6" w:rsidRPr="003C7A42" w:rsidRDefault="008803DC">
      <w:pPr>
        <w:spacing w:after="0" w:line="264" w:lineRule="auto"/>
        <w:ind w:firstLine="600"/>
        <w:jc w:val="both"/>
      </w:pPr>
      <w:proofErr w:type="gramStart"/>
      <w:r w:rsidRPr="003C7A42">
        <w:rPr>
          <w:rFonts w:ascii="Times New Roman" w:hAnsi="Times New Roman"/>
          <w:b/>
          <w:i/>
          <w:color w:val="000000"/>
          <w:sz w:val="28"/>
        </w:rPr>
        <w:t>Технология:</w:t>
      </w:r>
      <w:r w:rsidRPr="003C7A42"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наноматериалов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3C7A42">
        <w:rPr>
          <w:rFonts w:ascii="Times New Roman" w:hAnsi="Times New Roman"/>
          <w:color w:val="000000"/>
          <w:sz w:val="28"/>
        </w:rPr>
        <w:t>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8538B6" w:rsidRPr="003C7A42" w:rsidRDefault="008538B6">
      <w:pPr>
        <w:spacing w:after="0" w:line="264" w:lineRule="auto"/>
        <w:ind w:left="120"/>
        <w:jc w:val="both"/>
      </w:pPr>
    </w:p>
    <w:p w:rsidR="008538B6" w:rsidRPr="003C7A42" w:rsidRDefault="008803DC">
      <w:pPr>
        <w:spacing w:after="0" w:line="264" w:lineRule="auto"/>
        <w:ind w:left="12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11 КЛАСС</w:t>
      </w:r>
    </w:p>
    <w:p w:rsidR="008538B6" w:rsidRPr="003C7A42" w:rsidRDefault="008538B6">
      <w:pPr>
        <w:spacing w:after="0" w:line="264" w:lineRule="auto"/>
        <w:ind w:left="120"/>
        <w:jc w:val="both"/>
      </w:pP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Раздел 4. Электродинамика.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4. Магнитное поле.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Магнитное поле проводника с током (прямого проводника, катушки и кругового витка). Опыт Эрстеда.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Сила Ампера, её направление и модуль.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Магнитное поле в веществе. Ферромагнетики, пара- и диамагнетики.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>Технические устройства и технологические процессы: применение постоянных магнитов, электромагнитов, тестер-</w:t>
      </w:r>
      <w:proofErr w:type="spellStart"/>
      <w:r w:rsidRPr="003C7A42">
        <w:rPr>
          <w:rFonts w:ascii="Times New Roman" w:hAnsi="Times New Roman"/>
          <w:color w:val="000000"/>
          <w:sz w:val="28"/>
        </w:rPr>
        <w:t>мультиметр</w:t>
      </w:r>
      <w:proofErr w:type="spellEnd"/>
      <w:r w:rsidRPr="003C7A42">
        <w:rPr>
          <w:rFonts w:ascii="Times New Roman" w:hAnsi="Times New Roman"/>
          <w:color w:val="000000"/>
          <w:sz w:val="28"/>
        </w:rPr>
        <w:t>, электродвигатель Якоби, ускорители элементарных частиц.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Картина линий индукции магнитного поля полосового и подковообразного постоянных магнитов.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Взаимодействие двух проводников с током.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Сила Ампера.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движения пучка электронов в магнитном поле.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Принцип действия электроизмерительного прибора магнитоэлектрической системы.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магнитного поля постоянных магнитов.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свойств ферромагнетиков.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действия постоянного магнита на рамку с током.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силы Ампера.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Изучение зависимости силы Ампера от силы тока.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Определение магнитной индукции на основе измерения силы Ампера.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5. Электромагнитная индукция.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ЭДС индукции в проводнике, движущемся в однородном магнитном поле.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Правило Ленца.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Энергия магнитного поля катушки с током.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Электромагнитное поле.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явления электромагнитной индукции.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зависимости ЭДС индукции от скорости изменения магнитного потока.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>Правило Ленца.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Падение магнита в алюминиевой (медной) трубе.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Явление самоиндукции.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зависимости ЭДС самоиндукции от скорости изменения силы тока в цепи.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Исследование явления электромагнитной индукции.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Определение индукции вихревого магнитного поля.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явления самоиндукции.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Сборка модели электромагнитного генератора.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Раздел 5. Колебания и волны.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1. Механические колебания.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Колебательная система. Свободные колебания.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Запись колебательного движения.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Наблюдение независимости периода малых колебаний груза на нити от амплитуды.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Закон сохранения энергии при колебаниях груза на пружине.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вынужденных колебаний.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Наблюдение резонанса.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>Измерение периода свободных колебаний нитяного и пружинного маятников.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Изучение законов движения тела в ходе колебаний на упругом подвесе.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Изучение движения нитяного маятника.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Преобразование энергии в пружинном маятнике.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убывания амплитуды затухающих колебаний.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вынужденных колебаний.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2. Электромагнитные колебания.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Закон сохранения энергии в идеальном колебательном контуре.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Затухающие электромагнитные колебания. Вынужденные электромагнитные колебания.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Идеальный трансформатор. Производство, передача и потребление электрической энергии.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Зависимость частоты свободных колебаний от индуктивности и ёмкости контура.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Осциллограммы электромагнитных колебаний.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Генератор незатухающих электромагнитных колебаний.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Модель электромагнитного генератора.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Вынужденные синусоидальные колебания.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Резистор, катушка индуктивности и конденсатор в цепи переменного тока.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Устройство и принцип действия трансформатора.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>Модель линии электропередачи.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Изучение трансформатора.</w:t>
      </w:r>
    </w:p>
    <w:p w:rsidR="008538B6" w:rsidRPr="003C7A42" w:rsidRDefault="008803DC">
      <w:pPr>
        <w:spacing w:after="0" w:line="264" w:lineRule="auto"/>
        <w:ind w:firstLine="600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Наблюдение электромагнитного резонанса.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Исследование работы источников света в цепи переменного тока.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3. Механические и электромагнитные волны.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Звук. Скорость звука. Громкость звука. Высота тона. Тембр звука.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Шумовое загрязнение окружающей среды.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Зависимость длины волны от частоты колебаний.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отражения и преломления механических волн.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Акустический резонанс.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Свойства ультразвука и его применение.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Обнаружение инфракрасного и ультрафиолетового излучений.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>Изучение параметров звуковой волны.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Изучение распространения звуковых волн в замкнутом пространстве.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4. Оптика.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Прямолинейное распространение света в однородной среде. Луч света. Точечный источник света.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Отражение света. Законы отражения света. Построение изображений в плоском зеркале. Сферические зеркала.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Ход лучей в призме. Дисперсия света. Сложный состав белого света. Цвет.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Полное внутреннее отражение. Предельный угол полного внутреннего отражения.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Формула тонкой линзы. Увеличение, даваемое линзой.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Оптические приборы. Разрешающая способность. Глаз как оптическая система.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Поляризация света.</w:t>
      </w:r>
    </w:p>
    <w:p w:rsidR="008538B6" w:rsidRPr="003C7A42" w:rsidRDefault="008803DC">
      <w:pPr>
        <w:spacing w:after="0" w:line="264" w:lineRule="auto"/>
        <w:ind w:firstLine="600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Законы отражения света.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 xml:space="preserve">Исследование преломления света.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Наблюдение полного внутреннего отражения. Модель </w:t>
      </w:r>
      <w:proofErr w:type="spellStart"/>
      <w:r w:rsidRPr="003C7A42">
        <w:rPr>
          <w:rFonts w:ascii="Times New Roman" w:hAnsi="Times New Roman"/>
          <w:color w:val="000000"/>
          <w:sz w:val="28"/>
        </w:rPr>
        <w:t>световода</w:t>
      </w:r>
      <w:proofErr w:type="spellEnd"/>
      <w:r w:rsidRPr="003C7A42">
        <w:rPr>
          <w:rFonts w:ascii="Times New Roman" w:hAnsi="Times New Roman"/>
          <w:color w:val="000000"/>
          <w:sz w:val="28"/>
        </w:rPr>
        <w:t>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хода световых пучков через плоскопараллельную пластину и призму.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цветов тонких плёнок.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дифракции света.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Изучение дифракционной решётки.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дифракционного спектра.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Наблюдение дисперсии света.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Применение поляроидов для изучения механических напряжений.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Измерение показателя преломления стекла.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зависимости фокусного расстояния от вещества (на примере жидких линз).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фокусного расстояния рассеивающих линз.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Получение изображения в системе из плоского зеркала и линзы.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Получение изображения в системе из двух линз.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Конструирование телескопических систем.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дифракции, интерференции и поляризации света.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Изучение поляризации света, отражённого от поверхности диэлектрика.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Изучение интерференции лазерного излучения на двух щелях.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дисперсии.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и исследование дифракционного спектра.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Измерение длины световой волны.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Получение спектра излучения светодиода при помощи дифракционной решётки.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Раздел 6. Основы специальной теории относительности.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Ученический эксперимент, лабораторные работы, практикум.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Раздел 7. Квантовая физика.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1. Корпускулярно-волновой дуализм.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Фотоны. Энергия и импульс фотона.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Специфика измерений в микромире. Соотношения неопределённостей Гейзенберга.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законов внешнего фотоэффекта.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зависимости сопротивления полупроводников от освещённости.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Светодиод.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Солнечная батарея.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фоторезистора.</w:t>
      </w:r>
    </w:p>
    <w:p w:rsidR="008538B6" w:rsidRPr="003C7A42" w:rsidRDefault="008803DC">
      <w:pPr>
        <w:spacing w:after="0" w:line="264" w:lineRule="auto"/>
        <w:ind w:firstLine="600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>Измерение постоянной Планка на основе исследования фотоэффекта.</w:t>
      </w:r>
      <w:proofErr w:type="gramEnd"/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зависимости силы тока через светодиод от напряжения.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2. Физика атома.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Опыты по исследованию строения атома. Планетарная модель атома Резерфорда.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Постулаты Бора. Излучение и поглощение фотонов при переходе атома с одного уровня энергии на другой.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 xml:space="preserve">Виды спектров. Спектр уровней энергии атома водорода.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Спонтанное и вынужденное излучение света. Лазер.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Модель опыта Резерфорда.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линейчатых спектров.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Устройство и действие счётчика ионизирующих частиц.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Определение длины волны лазерного излучения.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Исследование спектра разреженного атомарного водорода и измерение </w:t>
      </w:r>
      <w:proofErr w:type="gramStart"/>
      <w:r w:rsidRPr="003C7A42">
        <w:rPr>
          <w:rFonts w:ascii="Times New Roman" w:hAnsi="Times New Roman"/>
          <w:color w:val="000000"/>
          <w:sz w:val="28"/>
        </w:rPr>
        <w:t>постоянной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Ридберга.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Тема 3. Физика атомного ядра и элементарных частиц.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Нуклонная модель ядра Гейзенберга–Иваненко. Заряд ядра. Массовое число ядра. Изотопы.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Радиоактивность. Альфа-распад. Электронный и позитронный бета-распад. Гамма-излучение.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Энергия связи нуклонов в ядре. Ядерные силы. Дефект массы ядра.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Методы регистрации и исследования элементарных частиц.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3C7A42">
        <w:rPr>
          <w:rFonts w:ascii="Times New Roman" w:hAnsi="Times New Roman"/>
          <w:color w:val="000000"/>
          <w:sz w:val="28"/>
        </w:rPr>
        <w:t>глюонная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модель адронов.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Физика за пределами Стандартной модели. Тёмная материя и тёмная энергия.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Единство физической картины мира.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Исследование радиоактивного фона с использованием дозиметра.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Изучение поглощения бета-частиц алюминием.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Раздел 8. Элементы астрономии и астрофизики.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Вид звёздного неба. Созвездия, яркие звёзды, планеты, их видимое движение.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Солнце. Солнечная активность. Источник энергии Солнца и звёзд. 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Масштабная структура Вселенной. Метагалактика.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Ученические наблюдения.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Наблюдения в телескоп Луны, планет, туманностей и звёздных скоплений.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Физический практикум.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датчиковых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Обобщающее повторение.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8538B6" w:rsidRPr="003C7A42" w:rsidRDefault="008803DC">
      <w:pPr>
        <w:spacing w:after="0" w:line="264" w:lineRule="auto"/>
        <w:ind w:firstLine="600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8538B6" w:rsidRPr="003C7A42" w:rsidRDefault="008803DC">
      <w:pPr>
        <w:spacing w:after="0" w:line="264" w:lineRule="auto"/>
        <w:ind w:firstLine="600"/>
        <w:jc w:val="both"/>
      </w:pPr>
      <w:proofErr w:type="spellStart"/>
      <w:r w:rsidRPr="003C7A42">
        <w:rPr>
          <w:rFonts w:ascii="Times New Roman" w:hAnsi="Times New Roman"/>
          <w:b/>
          <w:color w:val="000000"/>
          <w:sz w:val="28"/>
        </w:rPr>
        <w:t>Межпредметные</w:t>
      </w:r>
      <w:proofErr w:type="spellEnd"/>
      <w:r w:rsidRPr="003C7A42">
        <w:rPr>
          <w:rFonts w:ascii="Times New Roman" w:hAnsi="Times New Roman"/>
          <w:b/>
          <w:color w:val="000000"/>
          <w:sz w:val="28"/>
        </w:rPr>
        <w:t xml:space="preserve"> связи.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связей с курсами математики, биологии, химии, географии и технологии.</w:t>
      </w:r>
    </w:p>
    <w:p w:rsidR="008538B6" w:rsidRPr="003C7A42" w:rsidRDefault="008803DC">
      <w:pPr>
        <w:spacing w:after="0" w:line="264" w:lineRule="auto"/>
        <w:ind w:firstLine="600"/>
        <w:jc w:val="both"/>
      </w:pPr>
      <w:proofErr w:type="spellStart"/>
      <w:proofErr w:type="gramStart"/>
      <w:r w:rsidRPr="003C7A42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3C7A42">
        <w:rPr>
          <w:rFonts w:ascii="Times New Roman" w:hAnsi="Times New Roman"/>
          <w:b/>
          <w:i/>
          <w:color w:val="000000"/>
          <w:sz w:val="28"/>
        </w:rPr>
        <w:t xml:space="preserve"> понятия,</w:t>
      </w:r>
      <w:r w:rsidRPr="003C7A42">
        <w:rPr>
          <w:rFonts w:ascii="Times New Roman" w:hAnsi="Times New Roman"/>
          <w:color w:val="000000"/>
          <w:sz w:val="28"/>
        </w:rPr>
        <w:t xml:space="preserve"> </w:t>
      </w:r>
      <w:r w:rsidRPr="003C7A42">
        <w:rPr>
          <w:rFonts w:ascii="Times New Roman" w:hAnsi="Times New Roman"/>
          <w:b/>
          <w:i/>
          <w:color w:val="000000"/>
          <w:sz w:val="28"/>
        </w:rPr>
        <w:t xml:space="preserve">связанные с изучением методов научного познания: </w:t>
      </w:r>
      <w:r w:rsidRPr="003C7A42">
        <w:rPr>
          <w:rFonts w:ascii="Times New Roman" w:hAnsi="Times New Roman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Математика:</w:t>
      </w:r>
      <w:r w:rsidRPr="003C7A42">
        <w:rPr>
          <w:rFonts w:ascii="Times New Roman" w:hAnsi="Times New Roman"/>
          <w:color w:val="000000"/>
          <w:sz w:val="28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Биология</w:t>
      </w:r>
      <w:r w:rsidRPr="003C7A42">
        <w:rPr>
          <w:rFonts w:ascii="Times New Roman" w:hAnsi="Times New Roman"/>
          <w:color w:val="000000"/>
          <w:sz w:val="28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Химия</w:t>
      </w:r>
      <w:r w:rsidRPr="003C7A42">
        <w:rPr>
          <w:rFonts w:ascii="Times New Roman" w:hAnsi="Times New Roman"/>
          <w:color w:val="000000"/>
          <w:sz w:val="28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i/>
          <w:color w:val="000000"/>
          <w:sz w:val="28"/>
        </w:rPr>
        <w:t>География</w:t>
      </w:r>
      <w:r w:rsidRPr="003C7A42">
        <w:rPr>
          <w:rFonts w:ascii="Times New Roman" w:hAnsi="Times New Roman"/>
          <w:color w:val="000000"/>
          <w:sz w:val="28"/>
        </w:rPr>
        <w:t>: магнитные полюса Земли, залежи магнитных руд, фотосъёмка земной поверхности, сейсмограф.</w:t>
      </w:r>
    </w:p>
    <w:p w:rsidR="008538B6" w:rsidRPr="003C7A42" w:rsidRDefault="008803DC">
      <w:pPr>
        <w:spacing w:after="0" w:line="264" w:lineRule="auto"/>
        <w:ind w:firstLine="600"/>
        <w:jc w:val="both"/>
      </w:pPr>
      <w:proofErr w:type="gramStart"/>
      <w:r w:rsidRPr="003C7A42">
        <w:rPr>
          <w:rFonts w:ascii="Times New Roman" w:hAnsi="Times New Roman"/>
          <w:b/>
          <w:i/>
          <w:color w:val="000000"/>
          <w:sz w:val="28"/>
        </w:rPr>
        <w:t>Технология</w:t>
      </w:r>
      <w:r w:rsidRPr="003C7A42">
        <w:rPr>
          <w:rFonts w:ascii="Times New Roman" w:hAnsi="Times New Roman"/>
          <w:color w:val="000000"/>
          <w:sz w:val="28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3C7A42">
        <w:rPr>
          <w:rFonts w:ascii="Times New Roman" w:hAnsi="Times New Roman"/>
          <w:color w:val="000000"/>
          <w:sz w:val="28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  <w:proofErr w:type="gramEnd"/>
    </w:p>
    <w:p w:rsidR="008538B6" w:rsidRPr="003C7A42" w:rsidRDefault="008538B6">
      <w:pPr>
        <w:sectPr w:rsidR="008538B6" w:rsidRPr="003C7A42">
          <w:pgSz w:w="11906" w:h="16383"/>
          <w:pgMar w:top="1134" w:right="850" w:bottom="1134" w:left="1701" w:header="720" w:footer="720" w:gutter="0"/>
          <w:cols w:space="720"/>
        </w:sectPr>
      </w:pPr>
    </w:p>
    <w:p w:rsidR="008538B6" w:rsidRPr="003C7A42" w:rsidRDefault="008803DC">
      <w:pPr>
        <w:spacing w:after="0" w:line="264" w:lineRule="auto"/>
        <w:ind w:left="120"/>
        <w:jc w:val="both"/>
      </w:pPr>
      <w:bookmarkStart w:id="9" w:name="block-14700472"/>
      <w:bookmarkEnd w:id="8"/>
      <w:r w:rsidRPr="003C7A42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8538B6" w:rsidRPr="003C7A42" w:rsidRDefault="008538B6">
      <w:pPr>
        <w:spacing w:after="0" w:line="264" w:lineRule="auto"/>
        <w:ind w:left="120"/>
        <w:jc w:val="both"/>
      </w:pPr>
    </w:p>
    <w:p w:rsidR="008538B6" w:rsidRPr="003C7A42" w:rsidRDefault="008803DC">
      <w:pPr>
        <w:spacing w:after="0" w:line="264" w:lineRule="auto"/>
        <w:ind w:left="120"/>
        <w:jc w:val="both"/>
      </w:pPr>
      <w:r w:rsidRPr="003C7A42">
        <w:rPr>
          <w:rFonts w:ascii="Times New Roman" w:hAnsi="Times New Roman"/>
          <w:b/>
          <w:color w:val="333333"/>
          <w:sz w:val="28"/>
        </w:rPr>
        <w:t>ЛИЧНОСТНЫЕ РЕЗУЛЬТАТЫ​</w:t>
      </w:r>
    </w:p>
    <w:p w:rsidR="008538B6" w:rsidRPr="003C7A42" w:rsidRDefault="008538B6">
      <w:pPr>
        <w:spacing w:after="0" w:line="264" w:lineRule="auto"/>
        <w:ind w:left="120"/>
        <w:jc w:val="both"/>
      </w:pPr>
    </w:p>
    <w:p w:rsidR="008538B6" w:rsidRPr="003C7A42" w:rsidRDefault="008803DC">
      <w:pPr>
        <w:spacing w:after="0" w:line="264" w:lineRule="auto"/>
        <w:ind w:firstLine="60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3C7A42">
        <w:rPr>
          <w:rFonts w:ascii="Times New Roman" w:hAnsi="Times New Roman"/>
          <w:color w:val="000000"/>
          <w:sz w:val="28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8538B6" w:rsidRDefault="008803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8538B6" w:rsidRPr="003C7A42" w:rsidRDefault="008803DC">
      <w:pPr>
        <w:numPr>
          <w:ilvl w:val="0"/>
          <w:numId w:val="1"/>
        </w:numPr>
        <w:spacing w:after="0" w:line="264" w:lineRule="auto"/>
        <w:jc w:val="both"/>
      </w:pPr>
      <w:proofErr w:type="spellStart"/>
      <w:r w:rsidRPr="003C7A4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538B6" w:rsidRPr="003C7A42" w:rsidRDefault="008803DC">
      <w:pPr>
        <w:numPr>
          <w:ilvl w:val="0"/>
          <w:numId w:val="1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:rsidR="008538B6" w:rsidRPr="003C7A42" w:rsidRDefault="008803DC">
      <w:pPr>
        <w:numPr>
          <w:ilvl w:val="0"/>
          <w:numId w:val="1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538B6" w:rsidRPr="003C7A42" w:rsidRDefault="008803DC">
      <w:pPr>
        <w:numPr>
          <w:ilvl w:val="0"/>
          <w:numId w:val="1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8538B6" w:rsidRPr="003C7A42" w:rsidRDefault="008803DC">
      <w:pPr>
        <w:numPr>
          <w:ilvl w:val="0"/>
          <w:numId w:val="1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8538B6" w:rsidRDefault="008803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8538B6" w:rsidRPr="003C7A42" w:rsidRDefault="008803DC">
      <w:pPr>
        <w:numPr>
          <w:ilvl w:val="0"/>
          <w:numId w:val="2"/>
        </w:numPr>
        <w:spacing w:after="0" w:line="264" w:lineRule="auto"/>
        <w:jc w:val="both"/>
      </w:pPr>
      <w:proofErr w:type="spellStart"/>
      <w:r w:rsidRPr="003C7A4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патриотизма; </w:t>
      </w:r>
    </w:p>
    <w:p w:rsidR="008538B6" w:rsidRPr="003C7A42" w:rsidRDefault="008803DC">
      <w:pPr>
        <w:numPr>
          <w:ilvl w:val="0"/>
          <w:numId w:val="2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8538B6" w:rsidRDefault="008803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538B6" w:rsidRPr="003C7A42" w:rsidRDefault="008803DC">
      <w:pPr>
        <w:numPr>
          <w:ilvl w:val="0"/>
          <w:numId w:val="3"/>
        </w:numPr>
        <w:spacing w:after="0" w:line="264" w:lineRule="auto"/>
        <w:jc w:val="both"/>
      </w:pPr>
      <w:proofErr w:type="spellStart"/>
      <w:r w:rsidRPr="003C7A4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8538B6" w:rsidRPr="003C7A42" w:rsidRDefault="008803DC">
      <w:pPr>
        <w:numPr>
          <w:ilvl w:val="0"/>
          <w:numId w:val="3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8538B6" w:rsidRPr="003C7A42" w:rsidRDefault="008803DC">
      <w:pPr>
        <w:numPr>
          <w:ilvl w:val="0"/>
          <w:numId w:val="3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будущего.</w:t>
      </w:r>
    </w:p>
    <w:p w:rsidR="008538B6" w:rsidRDefault="008803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538B6" w:rsidRPr="003C7A42" w:rsidRDefault="008803DC">
      <w:pPr>
        <w:numPr>
          <w:ilvl w:val="0"/>
          <w:numId w:val="4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науке.</w:t>
      </w:r>
    </w:p>
    <w:p w:rsidR="008538B6" w:rsidRDefault="008803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538B6" w:rsidRPr="003C7A42" w:rsidRDefault="008803DC">
      <w:pPr>
        <w:numPr>
          <w:ilvl w:val="0"/>
          <w:numId w:val="5"/>
        </w:numPr>
        <w:spacing w:after="0" w:line="264" w:lineRule="auto"/>
        <w:jc w:val="both"/>
      </w:pPr>
      <w:bookmarkStart w:id="10" w:name="_Toc138318759"/>
      <w:bookmarkEnd w:id="10"/>
      <w:r w:rsidRPr="003C7A42">
        <w:rPr>
          <w:rFonts w:ascii="Times New Roman" w:hAnsi="Times New Roman"/>
          <w:color w:val="000000"/>
          <w:sz w:val="28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8538B6" w:rsidRPr="003C7A42" w:rsidRDefault="008803DC">
      <w:pPr>
        <w:numPr>
          <w:ilvl w:val="0"/>
          <w:numId w:val="5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жизни.</w:t>
      </w:r>
    </w:p>
    <w:p w:rsidR="008538B6" w:rsidRDefault="008803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538B6" w:rsidRPr="003C7A42" w:rsidRDefault="008803DC">
      <w:pPr>
        <w:numPr>
          <w:ilvl w:val="0"/>
          <w:numId w:val="6"/>
        </w:numPr>
        <w:spacing w:after="0" w:line="264" w:lineRule="auto"/>
        <w:jc w:val="both"/>
      </w:pPr>
      <w:proofErr w:type="spellStart"/>
      <w:r w:rsidRPr="003C7A4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экологической культуры, осознание глобального характера экологических проблем; </w:t>
      </w:r>
    </w:p>
    <w:p w:rsidR="008538B6" w:rsidRPr="003C7A42" w:rsidRDefault="008803DC">
      <w:pPr>
        <w:numPr>
          <w:ilvl w:val="0"/>
          <w:numId w:val="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538B6" w:rsidRPr="003C7A42" w:rsidRDefault="008803DC">
      <w:pPr>
        <w:numPr>
          <w:ilvl w:val="0"/>
          <w:numId w:val="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физике.</w:t>
      </w:r>
    </w:p>
    <w:p w:rsidR="008538B6" w:rsidRDefault="008803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538B6" w:rsidRPr="003C7A42" w:rsidRDefault="008803DC">
      <w:pPr>
        <w:numPr>
          <w:ilvl w:val="0"/>
          <w:numId w:val="7"/>
        </w:numPr>
        <w:spacing w:after="0" w:line="264" w:lineRule="auto"/>
        <w:jc w:val="both"/>
      </w:pPr>
      <w:proofErr w:type="spellStart"/>
      <w:r w:rsidRPr="003C7A4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физической науки;</w:t>
      </w:r>
    </w:p>
    <w:p w:rsidR="008538B6" w:rsidRPr="003C7A42" w:rsidRDefault="008803DC">
      <w:pPr>
        <w:numPr>
          <w:ilvl w:val="0"/>
          <w:numId w:val="7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8538B6" w:rsidRPr="003C7A42" w:rsidRDefault="008538B6">
      <w:pPr>
        <w:spacing w:after="0" w:line="264" w:lineRule="auto"/>
        <w:ind w:left="120"/>
        <w:jc w:val="both"/>
      </w:pPr>
    </w:p>
    <w:p w:rsidR="008538B6" w:rsidRPr="003C7A42" w:rsidRDefault="008803DC">
      <w:pPr>
        <w:spacing w:after="0" w:line="264" w:lineRule="auto"/>
        <w:ind w:left="12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538B6" w:rsidRPr="003C7A42" w:rsidRDefault="008538B6">
      <w:pPr>
        <w:spacing w:after="0" w:line="264" w:lineRule="auto"/>
        <w:ind w:left="120"/>
        <w:jc w:val="both"/>
      </w:pPr>
    </w:p>
    <w:p w:rsidR="008538B6" w:rsidRPr="003C7A42" w:rsidRDefault="008803DC">
      <w:pPr>
        <w:spacing w:after="0" w:line="264" w:lineRule="auto"/>
        <w:ind w:left="12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538B6" w:rsidRDefault="008803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538B6" w:rsidRPr="003C7A42" w:rsidRDefault="008803DC">
      <w:pPr>
        <w:numPr>
          <w:ilvl w:val="0"/>
          <w:numId w:val="8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8538B6" w:rsidRPr="003C7A42" w:rsidRDefault="008803DC">
      <w:pPr>
        <w:numPr>
          <w:ilvl w:val="0"/>
          <w:numId w:val="8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8538B6" w:rsidRPr="003C7A42" w:rsidRDefault="008803DC">
      <w:pPr>
        <w:numPr>
          <w:ilvl w:val="0"/>
          <w:numId w:val="8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8538B6" w:rsidRPr="003C7A42" w:rsidRDefault="008803DC">
      <w:pPr>
        <w:numPr>
          <w:ilvl w:val="0"/>
          <w:numId w:val="8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8538B6" w:rsidRPr="003C7A42" w:rsidRDefault="008803DC">
      <w:pPr>
        <w:numPr>
          <w:ilvl w:val="0"/>
          <w:numId w:val="8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538B6" w:rsidRPr="003C7A42" w:rsidRDefault="008803DC">
      <w:pPr>
        <w:numPr>
          <w:ilvl w:val="0"/>
          <w:numId w:val="8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538B6" w:rsidRPr="003C7A42" w:rsidRDefault="008803DC">
      <w:pPr>
        <w:numPr>
          <w:ilvl w:val="0"/>
          <w:numId w:val="8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8538B6" w:rsidRDefault="008803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538B6" w:rsidRPr="003C7A42" w:rsidRDefault="008803DC">
      <w:pPr>
        <w:numPr>
          <w:ilvl w:val="0"/>
          <w:numId w:val="9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8538B6" w:rsidRPr="003C7A42" w:rsidRDefault="008803DC">
      <w:pPr>
        <w:numPr>
          <w:ilvl w:val="0"/>
          <w:numId w:val="9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8538B6" w:rsidRPr="003C7A42" w:rsidRDefault="008803DC">
      <w:pPr>
        <w:numPr>
          <w:ilvl w:val="0"/>
          <w:numId w:val="9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8538B6" w:rsidRPr="003C7A42" w:rsidRDefault="008803DC">
      <w:pPr>
        <w:numPr>
          <w:ilvl w:val="0"/>
          <w:numId w:val="9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538B6" w:rsidRPr="003C7A42" w:rsidRDefault="008803DC">
      <w:pPr>
        <w:numPr>
          <w:ilvl w:val="0"/>
          <w:numId w:val="9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538B6" w:rsidRPr="003C7A42" w:rsidRDefault="008803DC">
      <w:pPr>
        <w:numPr>
          <w:ilvl w:val="0"/>
          <w:numId w:val="9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8538B6" w:rsidRPr="003C7A42" w:rsidRDefault="008803DC">
      <w:pPr>
        <w:numPr>
          <w:ilvl w:val="0"/>
          <w:numId w:val="9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8538B6" w:rsidRPr="003C7A42" w:rsidRDefault="008803DC">
      <w:pPr>
        <w:numPr>
          <w:ilvl w:val="0"/>
          <w:numId w:val="9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8538B6" w:rsidRPr="003C7A42" w:rsidRDefault="008803DC">
      <w:pPr>
        <w:numPr>
          <w:ilvl w:val="0"/>
          <w:numId w:val="9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8538B6" w:rsidRPr="003C7A42" w:rsidRDefault="008803DC">
      <w:pPr>
        <w:numPr>
          <w:ilvl w:val="0"/>
          <w:numId w:val="9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8538B6" w:rsidRPr="003C7A42" w:rsidRDefault="008803DC">
      <w:pPr>
        <w:numPr>
          <w:ilvl w:val="0"/>
          <w:numId w:val="9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8538B6" w:rsidRDefault="008803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538B6" w:rsidRPr="003C7A42" w:rsidRDefault="008803DC">
      <w:pPr>
        <w:numPr>
          <w:ilvl w:val="0"/>
          <w:numId w:val="10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538B6" w:rsidRDefault="008803D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8538B6" w:rsidRPr="003C7A42" w:rsidRDefault="008803DC">
      <w:pPr>
        <w:numPr>
          <w:ilvl w:val="0"/>
          <w:numId w:val="10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538B6" w:rsidRPr="003C7A42" w:rsidRDefault="008803DC">
      <w:pPr>
        <w:numPr>
          <w:ilvl w:val="0"/>
          <w:numId w:val="10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8538B6" w:rsidRDefault="008803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538B6" w:rsidRPr="003C7A42" w:rsidRDefault="008803DC">
      <w:pPr>
        <w:numPr>
          <w:ilvl w:val="0"/>
          <w:numId w:val="11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 xml:space="preserve">осуществлять общение на уроках физики и </w:t>
      </w:r>
      <w:proofErr w:type="gramStart"/>
      <w:r w:rsidRPr="003C7A42">
        <w:rPr>
          <w:rFonts w:ascii="Times New Roman" w:hAnsi="Times New Roman"/>
          <w:color w:val="000000"/>
          <w:sz w:val="28"/>
        </w:rPr>
        <w:t>во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вне­урочной деятельности;</w:t>
      </w:r>
    </w:p>
    <w:p w:rsidR="008538B6" w:rsidRPr="003C7A42" w:rsidRDefault="008803DC">
      <w:pPr>
        <w:numPr>
          <w:ilvl w:val="0"/>
          <w:numId w:val="11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распознавать предпосылки конфликтных ситуаций и смягчать конфликты;</w:t>
      </w:r>
    </w:p>
    <w:p w:rsidR="008538B6" w:rsidRPr="003C7A42" w:rsidRDefault="008803DC">
      <w:pPr>
        <w:numPr>
          <w:ilvl w:val="0"/>
          <w:numId w:val="11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:rsidR="008538B6" w:rsidRPr="003C7A42" w:rsidRDefault="008803DC">
      <w:pPr>
        <w:numPr>
          <w:ilvl w:val="0"/>
          <w:numId w:val="11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8538B6" w:rsidRPr="003C7A42" w:rsidRDefault="008803DC">
      <w:pPr>
        <w:numPr>
          <w:ilvl w:val="0"/>
          <w:numId w:val="11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8538B6" w:rsidRPr="003C7A42" w:rsidRDefault="008803DC">
      <w:pPr>
        <w:numPr>
          <w:ilvl w:val="0"/>
          <w:numId w:val="11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538B6" w:rsidRPr="003C7A42" w:rsidRDefault="008803DC">
      <w:pPr>
        <w:numPr>
          <w:ilvl w:val="0"/>
          <w:numId w:val="11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538B6" w:rsidRPr="003C7A42" w:rsidRDefault="008803DC">
      <w:pPr>
        <w:numPr>
          <w:ilvl w:val="0"/>
          <w:numId w:val="11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8538B6" w:rsidRPr="003C7A42" w:rsidRDefault="008803DC">
      <w:pPr>
        <w:numPr>
          <w:ilvl w:val="0"/>
          <w:numId w:val="11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538B6" w:rsidRPr="003C7A42" w:rsidRDefault="008803DC">
      <w:pPr>
        <w:spacing w:after="0" w:line="264" w:lineRule="auto"/>
        <w:ind w:left="12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538B6" w:rsidRPr="003C7A42" w:rsidRDefault="008803DC">
      <w:pPr>
        <w:spacing w:after="0" w:line="264" w:lineRule="auto"/>
        <w:ind w:left="120"/>
        <w:jc w:val="both"/>
      </w:pPr>
      <w:r w:rsidRPr="003C7A42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538B6" w:rsidRPr="003C7A42" w:rsidRDefault="008803DC">
      <w:pPr>
        <w:numPr>
          <w:ilvl w:val="0"/>
          <w:numId w:val="12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8538B6" w:rsidRPr="003C7A42" w:rsidRDefault="008803DC">
      <w:pPr>
        <w:numPr>
          <w:ilvl w:val="0"/>
          <w:numId w:val="12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8538B6" w:rsidRDefault="008803D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8538B6" w:rsidRPr="003C7A42" w:rsidRDefault="008803DC">
      <w:pPr>
        <w:numPr>
          <w:ilvl w:val="0"/>
          <w:numId w:val="12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8538B6" w:rsidRPr="003C7A42" w:rsidRDefault="008803DC">
      <w:pPr>
        <w:numPr>
          <w:ilvl w:val="0"/>
          <w:numId w:val="12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8538B6" w:rsidRDefault="008803D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8538B6" w:rsidRPr="003C7A42" w:rsidRDefault="008803DC">
      <w:pPr>
        <w:numPr>
          <w:ilvl w:val="0"/>
          <w:numId w:val="12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8538B6" w:rsidRDefault="008803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538B6" w:rsidRPr="003C7A42" w:rsidRDefault="008803DC">
      <w:pPr>
        <w:numPr>
          <w:ilvl w:val="0"/>
          <w:numId w:val="13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538B6" w:rsidRPr="003C7A42" w:rsidRDefault="008803DC">
      <w:pPr>
        <w:numPr>
          <w:ilvl w:val="0"/>
          <w:numId w:val="13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8538B6" w:rsidRPr="003C7A42" w:rsidRDefault="008803DC">
      <w:pPr>
        <w:numPr>
          <w:ilvl w:val="0"/>
          <w:numId w:val="13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8538B6" w:rsidRPr="003C7A42" w:rsidRDefault="008803DC">
      <w:pPr>
        <w:numPr>
          <w:ilvl w:val="0"/>
          <w:numId w:val="13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8538B6" w:rsidRPr="003C7A42" w:rsidRDefault="008803DC">
      <w:pPr>
        <w:numPr>
          <w:ilvl w:val="0"/>
          <w:numId w:val="13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8538B6" w:rsidRPr="003C7A42" w:rsidRDefault="008803DC">
      <w:pPr>
        <w:numPr>
          <w:ilvl w:val="0"/>
          <w:numId w:val="13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8538B6" w:rsidRPr="003C7A42" w:rsidRDefault="008803DC">
      <w:pPr>
        <w:numPr>
          <w:ilvl w:val="0"/>
          <w:numId w:val="13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8538B6" w:rsidRPr="003C7A42" w:rsidRDefault="008803DC">
      <w:pPr>
        <w:numPr>
          <w:ilvl w:val="0"/>
          <w:numId w:val="13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признавать своё право и право других на ошибки.</w:t>
      </w:r>
    </w:p>
    <w:p w:rsidR="008538B6" w:rsidRPr="003C7A42" w:rsidRDefault="008803DC">
      <w:pPr>
        <w:spacing w:after="0" w:line="264" w:lineRule="auto"/>
        <w:ind w:left="120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3C7A42">
        <w:rPr>
          <w:rFonts w:ascii="Times New Roman" w:hAnsi="Times New Roman"/>
          <w:color w:val="000000"/>
          <w:sz w:val="28"/>
        </w:rPr>
        <w:t>у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3C7A4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C7A42">
        <w:rPr>
          <w:rFonts w:ascii="Times New Roman" w:hAnsi="Times New Roman"/>
          <w:color w:val="000000"/>
          <w:sz w:val="28"/>
        </w:rPr>
        <w:t>:</w:t>
      </w:r>
    </w:p>
    <w:p w:rsidR="008538B6" w:rsidRPr="003C7A42" w:rsidRDefault="008803DC">
      <w:pPr>
        <w:numPr>
          <w:ilvl w:val="0"/>
          <w:numId w:val="14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538B6" w:rsidRPr="003C7A42" w:rsidRDefault="008803DC">
      <w:pPr>
        <w:numPr>
          <w:ilvl w:val="0"/>
          <w:numId w:val="14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538B6" w:rsidRPr="003C7A42" w:rsidRDefault="008803DC">
      <w:pPr>
        <w:numPr>
          <w:ilvl w:val="0"/>
          <w:numId w:val="14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538B6" w:rsidRPr="003C7A42" w:rsidRDefault="008803DC">
      <w:pPr>
        <w:numPr>
          <w:ilvl w:val="0"/>
          <w:numId w:val="14"/>
        </w:numPr>
        <w:spacing w:after="0" w:line="264" w:lineRule="auto"/>
        <w:jc w:val="both"/>
      </w:pPr>
      <w:proofErr w:type="spellStart"/>
      <w:r w:rsidRPr="003C7A42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3C7A42">
        <w:rPr>
          <w:rFonts w:ascii="Times New Roman" w:hAnsi="Times New Roman"/>
          <w:color w:val="000000"/>
          <w:sz w:val="28"/>
        </w:rPr>
        <w:t>включающей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8538B6" w:rsidRPr="003C7A42" w:rsidRDefault="008803DC">
      <w:pPr>
        <w:numPr>
          <w:ilvl w:val="0"/>
          <w:numId w:val="14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538B6" w:rsidRPr="003C7A42" w:rsidRDefault="008538B6">
      <w:pPr>
        <w:spacing w:after="0"/>
        <w:ind w:left="120"/>
      </w:pPr>
      <w:bookmarkStart w:id="11" w:name="_Toc138318760"/>
      <w:bookmarkEnd w:id="11"/>
    </w:p>
    <w:p w:rsidR="008538B6" w:rsidRPr="003C7A42" w:rsidRDefault="008538B6">
      <w:pPr>
        <w:spacing w:after="0" w:line="264" w:lineRule="auto"/>
        <w:ind w:left="120"/>
        <w:jc w:val="both"/>
      </w:pPr>
    </w:p>
    <w:p w:rsidR="008538B6" w:rsidRPr="003C7A42" w:rsidRDefault="008803DC">
      <w:pPr>
        <w:spacing w:after="0" w:line="264" w:lineRule="auto"/>
        <w:ind w:left="120"/>
        <w:jc w:val="both"/>
      </w:pPr>
      <w:r w:rsidRPr="003C7A42">
        <w:rPr>
          <w:rFonts w:ascii="Times New Roman" w:hAnsi="Times New Roman"/>
          <w:color w:val="000000"/>
          <w:sz w:val="28"/>
        </w:rPr>
        <w:t>ПРЕДМЕТНЫЕ РЕЗУЛЬТАТЫ</w:t>
      </w:r>
    </w:p>
    <w:p w:rsidR="008538B6" w:rsidRPr="003C7A42" w:rsidRDefault="008538B6">
      <w:pPr>
        <w:spacing w:after="0" w:line="264" w:lineRule="auto"/>
        <w:ind w:left="120"/>
        <w:jc w:val="both"/>
      </w:pPr>
    </w:p>
    <w:p w:rsidR="008538B6" w:rsidRPr="003C7A42" w:rsidRDefault="008803DC">
      <w:pPr>
        <w:spacing w:after="0" w:line="264" w:lineRule="auto"/>
        <w:ind w:left="120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3C7A42">
        <w:rPr>
          <w:rFonts w:ascii="Times New Roman" w:hAnsi="Times New Roman"/>
          <w:b/>
          <w:i/>
          <w:color w:val="000000"/>
          <w:sz w:val="28"/>
        </w:rPr>
        <w:t>10 классе</w:t>
      </w:r>
      <w:r w:rsidRPr="003C7A42">
        <w:rPr>
          <w:rFonts w:ascii="Times New Roman" w:hAnsi="Times New Roman"/>
          <w:color w:val="000000"/>
          <w:sz w:val="28"/>
        </w:rPr>
        <w:t xml:space="preserve"> предметные результаты на углублённом уровне должны отражать </w:t>
      </w:r>
      <w:proofErr w:type="spellStart"/>
      <w:r w:rsidRPr="003C7A4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3C7A42">
        <w:rPr>
          <w:rFonts w:ascii="Times New Roman" w:hAnsi="Times New Roman"/>
          <w:color w:val="000000"/>
          <w:sz w:val="28"/>
        </w:rPr>
        <w:t>Клапейрона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, первый закон термодинамики, закон </w:t>
      </w:r>
      <w:r w:rsidRPr="003C7A42">
        <w:rPr>
          <w:rFonts w:ascii="Times New Roman" w:hAnsi="Times New Roman"/>
          <w:color w:val="000000"/>
          <w:sz w:val="28"/>
        </w:rPr>
        <w:lastRenderedPageBreak/>
        <w:t>сохранения энергии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3C7A42">
        <w:rPr>
          <w:rFonts w:ascii="Times New Roman" w:hAnsi="Times New Roman"/>
          <w:color w:val="000000"/>
          <w:sz w:val="28"/>
        </w:rPr>
        <w:t>Клапейрона</w:t>
      </w:r>
      <w:proofErr w:type="spellEnd"/>
      <w:r w:rsidRPr="003C7A42">
        <w:rPr>
          <w:rFonts w:ascii="Times New Roman" w:hAnsi="Times New Roman"/>
          <w:color w:val="000000"/>
          <w:sz w:val="28"/>
        </w:rPr>
        <w:t>;</w:t>
      </w:r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C7A42">
        <w:rPr>
          <w:rFonts w:ascii="Times New Roman" w:hAnsi="Times New Roman"/>
          <w:color w:val="000000"/>
          <w:sz w:val="28"/>
        </w:rPr>
        <w:t>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3C7A42">
        <w:rPr>
          <w:rFonts w:ascii="Times New Roman" w:hAnsi="Times New Roman"/>
          <w:color w:val="000000"/>
          <w:sz w:val="28"/>
        </w:rPr>
        <w:t>эквипотенциальность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поверхности заряженного проводника;</w:t>
      </w:r>
      <w:proofErr w:type="gramEnd"/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3C7A42">
        <w:rPr>
          <w:rFonts w:ascii="Times New Roman" w:hAnsi="Times New Roman"/>
          <w:color w:val="000000"/>
          <w:sz w:val="28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3C7A42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3C7A42">
        <w:rPr>
          <w:rFonts w:ascii="Times New Roman" w:hAnsi="Times New Roman"/>
          <w:color w:val="000000"/>
          <w:sz w:val="28"/>
        </w:rPr>
        <w:t>достоверность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как на основе имеющихся знаний, так и на основе анализа источника информации;</w:t>
      </w:r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8538B6" w:rsidRPr="003C7A42" w:rsidRDefault="008803DC">
      <w:pPr>
        <w:numPr>
          <w:ilvl w:val="0"/>
          <w:numId w:val="15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8538B6" w:rsidRPr="003C7A42" w:rsidRDefault="008538B6">
      <w:pPr>
        <w:spacing w:after="0" w:line="264" w:lineRule="auto"/>
        <w:ind w:left="120"/>
        <w:jc w:val="both"/>
      </w:pPr>
    </w:p>
    <w:p w:rsidR="008538B6" w:rsidRPr="003C7A42" w:rsidRDefault="008803DC">
      <w:pPr>
        <w:spacing w:after="0" w:line="264" w:lineRule="auto"/>
        <w:ind w:left="120"/>
        <w:jc w:val="both"/>
      </w:pPr>
      <w:r w:rsidRPr="003C7A42">
        <w:rPr>
          <w:rFonts w:ascii="Times New Roman" w:hAnsi="Times New Roman"/>
          <w:color w:val="000000"/>
          <w:sz w:val="28"/>
        </w:rPr>
        <w:t>К концу обучения в</w:t>
      </w:r>
      <w:r w:rsidRPr="003C7A42">
        <w:rPr>
          <w:rFonts w:ascii="Times New Roman" w:hAnsi="Times New Roman"/>
          <w:b/>
          <w:color w:val="000000"/>
          <w:sz w:val="28"/>
        </w:rPr>
        <w:t xml:space="preserve"> </w:t>
      </w:r>
      <w:r w:rsidRPr="003C7A42">
        <w:rPr>
          <w:rFonts w:ascii="Times New Roman" w:hAnsi="Times New Roman"/>
          <w:b/>
          <w:i/>
          <w:color w:val="000000"/>
          <w:sz w:val="28"/>
        </w:rPr>
        <w:t>11 классе</w:t>
      </w:r>
      <w:r w:rsidRPr="003C7A42">
        <w:rPr>
          <w:rFonts w:ascii="Times New Roman" w:hAnsi="Times New Roman"/>
          <w:color w:val="000000"/>
          <w:sz w:val="28"/>
        </w:rPr>
        <w:t xml:space="preserve"> предметные результаты на углублённом уровне должны отражать </w:t>
      </w:r>
      <w:proofErr w:type="spellStart"/>
      <w:r w:rsidRPr="003C7A4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в общем ряду современных </w:t>
      </w:r>
      <w:proofErr w:type="gramStart"/>
      <w:r w:rsidRPr="003C7A42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представлений о природе;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3C7A42">
        <w:rPr>
          <w:rFonts w:ascii="Times New Roman" w:hAnsi="Times New Roman"/>
          <w:color w:val="000000"/>
          <w:sz w:val="28"/>
        </w:rPr>
        <w:t>а-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определять направление индукции магнитного поля проводника с током, силы Ампера и силы Лоренца;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строить изображение, создаваемое плоским зеркалом, тонкой линзой, и рассчитывать его характеристики;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3C7A42">
        <w:rPr>
          <w:rFonts w:ascii="Times New Roman" w:hAnsi="Times New Roman"/>
          <w:color w:val="000000"/>
          <w:sz w:val="28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описывать методы получения научных астрономических знаний;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3C7A42">
        <w:rPr>
          <w:rFonts w:ascii="Times New Roman" w:hAnsi="Times New Roman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3C7A42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3C7A42">
        <w:rPr>
          <w:rFonts w:ascii="Times New Roman" w:hAnsi="Times New Roman"/>
          <w:color w:val="000000"/>
          <w:sz w:val="28"/>
        </w:rPr>
        <w:lastRenderedPageBreak/>
        <w:t>науки и технологий для дальнейшего развития человеческого общества;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3C7A42">
        <w:rPr>
          <w:rFonts w:ascii="Times New Roman" w:hAnsi="Times New Roman"/>
          <w:color w:val="000000"/>
          <w:sz w:val="28"/>
        </w:rPr>
        <w:t>достоверность</w:t>
      </w:r>
      <w:proofErr w:type="gramEnd"/>
      <w:r w:rsidRPr="003C7A42">
        <w:rPr>
          <w:rFonts w:ascii="Times New Roman" w:hAnsi="Times New Roman"/>
          <w:color w:val="000000"/>
          <w:sz w:val="28"/>
        </w:rPr>
        <w:t xml:space="preserve"> как на основе имеющихся знаний, так и на основе анализа источника информации;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8538B6" w:rsidRPr="003C7A42" w:rsidRDefault="008803DC">
      <w:pPr>
        <w:numPr>
          <w:ilvl w:val="0"/>
          <w:numId w:val="16"/>
        </w:numPr>
        <w:spacing w:after="0" w:line="264" w:lineRule="auto"/>
        <w:jc w:val="both"/>
      </w:pPr>
      <w:r w:rsidRPr="003C7A42">
        <w:rPr>
          <w:rFonts w:ascii="Times New Roman" w:hAnsi="Times New Roman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8538B6" w:rsidRPr="003C7A42" w:rsidRDefault="008538B6">
      <w:pPr>
        <w:sectPr w:rsidR="008538B6" w:rsidRPr="003C7A42">
          <w:pgSz w:w="11906" w:h="16383"/>
          <w:pgMar w:top="1134" w:right="850" w:bottom="1134" w:left="1701" w:header="720" w:footer="720" w:gutter="0"/>
          <w:cols w:space="720"/>
        </w:sectPr>
      </w:pPr>
    </w:p>
    <w:p w:rsidR="008538B6" w:rsidRDefault="008803DC">
      <w:pPr>
        <w:spacing w:after="0"/>
        <w:ind w:left="120"/>
      </w:pPr>
      <w:bookmarkStart w:id="12" w:name="block-14700473"/>
      <w:bookmarkEnd w:id="9"/>
      <w:r w:rsidRPr="003C7A4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38B6" w:rsidRDefault="008803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8538B6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8B6" w:rsidRDefault="00853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8B6" w:rsidRDefault="008538B6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8B6" w:rsidRDefault="008538B6"/>
        </w:tc>
      </w:tr>
      <w:tr w:rsidR="008538B6" w:rsidRPr="003C7A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7A42">
              <w:rPr>
                <w:rFonts w:ascii="Times New Roman" w:hAnsi="Times New Roman"/>
                <w:b/>
                <w:color w:val="000000"/>
                <w:sz w:val="24"/>
              </w:rPr>
              <w:t>НАУЧНЫЙ МЕТОД ПОЗНАНИЯ ПРИРОДЫ</w:t>
            </w:r>
          </w:p>
        </w:tc>
      </w:tr>
      <w:tr w:rsidR="008538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538B6"/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8538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538B6"/>
        </w:tc>
      </w:tr>
      <w:tr w:rsidR="008538B6" w:rsidRPr="003C7A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7A42"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8538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538B6"/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8538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538B6"/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8538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538B6"/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538B6" w:rsidRDefault="008538B6"/>
        </w:tc>
      </w:tr>
    </w:tbl>
    <w:p w:rsidR="008538B6" w:rsidRDefault="008538B6">
      <w:pPr>
        <w:sectPr w:rsidR="00853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8B6" w:rsidRDefault="008803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538B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8B6" w:rsidRDefault="00853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8B6" w:rsidRDefault="008538B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8B6" w:rsidRDefault="008538B6"/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8538B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538B6"/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8538B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538B6"/>
        </w:tc>
      </w:tr>
      <w:tr w:rsidR="008538B6" w:rsidRPr="003C7A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7A42"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8538B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538B6"/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8538B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538B6"/>
        </w:tc>
      </w:tr>
      <w:tr w:rsidR="008538B6" w:rsidRPr="003C7A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7A42"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8538B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538B6"/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8538B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538B6"/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8538B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538B6"/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38B6" w:rsidRDefault="008538B6"/>
        </w:tc>
      </w:tr>
    </w:tbl>
    <w:p w:rsidR="008538B6" w:rsidRDefault="008538B6">
      <w:pPr>
        <w:sectPr w:rsidR="00853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8B6" w:rsidRDefault="008803DC">
      <w:pPr>
        <w:spacing w:after="0"/>
        <w:ind w:left="120"/>
      </w:pPr>
      <w:bookmarkStart w:id="13" w:name="block-1470047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538B6" w:rsidRDefault="008803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4400"/>
        <w:gridCol w:w="1049"/>
        <w:gridCol w:w="1841"/>
        <w:gridCol w:w="1910"/>
        <w:gridCol w:w="1347"/>
        <w:gridCol w:w="2221"/>
      </w:tblGrid>
      <w:tr w:rsidR="008538B6" w:rsidTr="00DF455F">
        <w:trPr>
          <w:trHeight w:val="144"/>
          <w:tblCellSpacing w:w="20" w:type="nil"/>
        </w:trPr>
        <w:tc>
          <w:tcPr>
            <w:tcW w:w="1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8B6" w:rsidRDefault="008803DC" w:rsidP="00DF455F">
            <w:pPr>
              <w:pStyle w:val="ae"/>
              <w:spacing w:after="0"/>
            </w:pPr>
            <w:r w:rsidRPr="00DF455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8B6" w:rsidRDefault="008538B6" w:rsidP="00DF455F">
            <w:pPr>
              <w:pStyle w:val="ae"/>
              <w:numPr>
                <w:ilvl w:val="0"/>
                <w:numId w:val="18"/>
              </w:num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8B6" w:rsidRDefault="008538B6"/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8B6" w:rsidRDefault="00853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8B6" w:rsidRDefault="008538B6"/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Физика – фундаментальная наука о природе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Движение тела, брошенного под углом к горизонту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Контрольная работа по теме "Кинематика"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Сила. Равнодействующая сила. Второй закон Ньютона. Масса</w:t>
            </w:r>
            <w:r w:rsidR="00DF455F" w:rsidRPr="003C7A42">
              <w:rPr>
                <w:rFonts w:ascii="Times New Roman" w:hAnsi="Times New Roman"/>
                <w:color w:val="000000"/>
                <w:sz w:val="24"/>
              </w:rPr>
              <w:t xml:space="preserve"> Взаимодействие тел. Третий закон Ньютона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Сила тяжести и ускорение свободного падения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Давление. Гидростатическое давление. Сила Архимеда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Импульс силы и изменение импульса тела. Закон сохранения импульса. </w:t>
            </w:r>
            <w:r w:rsidRPr="003C7A42">
              <w:rPr>
                <w:rFonts w:ascii="Times New Roman" w:hAnsi="Times New Roman"/>
                <w:color w:val="000000"/>
                <w:sz w:val="24"/>
              </w:rPr>
              <w:lastRenderedPageBreak/>
              <w:t>Реактивное движение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Потенциальные и </w:t>
            </w:r>
            <w:proofErr w:type="spellStart"/>
            <w:r w:rsidRPr="003C7A42">
              <w:rPr>
                <w:rFonts w:ascii="Times New Roman" w:hAnsi="Times New Roman"/>
                <w:color w:val="000000"/>
                <w:sz w:val="24"/>
              </w:rPr>
              <w:t>непотенциальные</w:t>
            </w:r>
            <w:proofErr w:type="spellEnd"/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Третья космическая скорость. Связь работы </w:t>
            </w:r>
            <w:proofErr w:type="spellStart"/>
            <w:r w:rsidRPr="003C7A42">
              <w:rPr>
                <w:rFonts w:ascii="Times New Roman" w:hAnsi="Times New Roman"/>
                <w:color w:val="000000"/>
                <w:sz w:val="24"/>
              </w:rPr>
              <w:t>непотенциальных</w:t>
            </w:r>
            <w:proofErr w:type="spellEnd"/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 в механике"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Температура. Тепловое равновесие. Шкала Цельсия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Уравнение Менделеева-</w:t>
            </w:r>
            <w:proofErr w:type="spellStart"/>
            <w:r w:rsidRPr="003C7A42">
              <w:rPr>
                <w:rFonts w:ascii="Times New Roman" w:hAnsi="Times New Roman"/>
                <w:color w:val="000000"/>
                <w:sz w:val="24"/>
              </w:rPr>
              <w:t>Клапейрона</w:t>
            </w:r>
            <w:proofErr w:type="spellEnd"/>
            <w:r w:rsidRPr="003C7A42">
              <w:rPr>
                <w:rFonts w:ascii="Times New Roman" w:hAnsi="Times New Roman"/>
                <w:color w:val="000000"/>
                <w:sz w:val="24"/>
              </w:rPr>
              <w:t>. Решение задач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proofErr w:type="spellStart"/>
            <w:r w:rsidRPr="003C7A42">
              <w:rPr>
                <w:rFonts w:ascii="Times New Roman" w:hAnsi="Times New Roman"/>
                <w:color w:val="000000"/>
                <w:sz w:val="24"/>
              </w:rPr>
              <w:t>Изопроцессы</w:t>
            </w:r>
            <w:proofErr w:type="spellEnd"/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в идеальном газе с постоянным количеством вещества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Графическое представление </w:t>
            </w:r>
            <w:proofErr w:type="spellStart"/>
            <w:r w:rsidRPr="003C7A42">
              <w:rPr>
                <w:rFonts w:ascii="Times New Roman" w:hAnsi="Times New Roman"/>
                <w:color w:val="000000"/>
                <w:sz w:val="24"/>
              </w:rPr>
              <w:t>изопроцессов</w:t>
            </w:r>
            <w:proofErr w:type="spellEnd"/>
            <w:r w:rsidRPr="003C7A42">
              <w:rPr>
                <w:rFonts w:ascii="Times New Roman" w:hAnsi="Times New Roman"/>
                <w:color w:val="000000"/>
                <w:sz w:val="24"/>
              </w:rPr>
              <w:t>: изотерма, изохора, изобара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МКТ"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Контрольная работа по теме "Основы МКТ"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Уравнение Менделеева-</w:t>
            </w:r>
            <w:proofErr w:type="spellStart"/>
            <w:r w:rsidRPr="003C7A42">
              <w:rPr>
                <w:rFonts w:ascii="Times New Roman" w:hAnsi="Times New Roman"/>
                <w:color w:val="000000"/>
                <w:sz w:val="24"/>
              </w:rPr>
              <w:t>Клапейрона</w:t>
            </w:r>
            <w:proofErr w:type="spellEnd"/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и выражение для внутренней энергии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3C7A42">
              <w:rPr>
                <w:rFonts w:ascii="Times New Roman" w:hAnsi="Times New Roman"/>
                <w:color w:val="000000"/>
                <w:sz w:val="24"/>
              </w:rPr>
              <w:t>-диаграмме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Количество теплоты. Теплоёмкость тела. Удельная и молярная </w:t>
            </w:r>
            <w:r w:rsidRPr="003C7A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Расчёт количества теплоты при теплопередаче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Понятие об адиабатном процессе. Первый закон термодинамики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Принципы действия тепловых машин. </w:t>
            </w:r>
            <w:proofErr w:type="spellStart"/>
            <w:r w:rsidRPr="003C7A42">
              <w:rPr>
                <w:rFonts w:ascii="Times New Roman" w:hAnsi="Times New Roman"/>
                <w:color w:val="000000"/>
                <w:sz w:val="24"/>
              </w:rPr>
              <w:t>КПД</w:t>
            </w:r>
            <w:proofErr w:type="gramStart"/>
            <w:r w:rsidR="00DF455F">
              <w:rPr>
                <w:rFonts w:ascii="Times New Roman" w:hAnsi="Times New Roman"/>
                <w:color w:val="000000"/>
                <w:sz w:val="24"/>
              </w:rPr>
              <w:t>.</w:t>
            </w:r>
            <w:r w:rsidR="00DF455F" w:rsidRPr="003C7A42">
              <w:rPr>
                <w:rFonts w:ascii="Times New Roman" w:hAnsi="Times New Roman"/>
                <w:color w:val="000000"/>
                <w:sz w:val="24"/>
              </w:rPr>
              <w:t>М</w:t>
            </w:r>
            <w:proofErr w:type="gramEnd"/>
            <w:r w:rsidR="00DF455F" w:rsidRPr="003C7A42">
              <w:rPr>
                <w:rFonts w:ascii="Times New Roman" w:hAnsi="Times New Roman"/>
                <w:color w:val="000000"/>
                <w:sz w:val="24"/>
              </w:rPr>
              <w:t>аксимальное</w:t>
            </w:r>
            <w:proofErr w:type="spellEnd"/>
            <w:r w:rsidR="00DF455F" w:rsidRPr="003C7A42">
              <w:rPr>
                <w:rFonts w:ascii="Times New Roman" w:hAnsi="Times New Roman"/>
                <w:color w:val="000000"/>
                <w:sz w:val="24"/>
              </w:rPr>
              <w:t xml:space="preserve"> значение КПД. Цикл Карно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538B6">
            <w:pPr>
              <w:spacing w:after="0"/>
              <w:ind w:left="135"/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Экологические аспекты использования тепловых двигателей. </w:t>
            </w:r>
            <w:r w:rsidRPr="00DF455F"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DF4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Влажность воздуха. Абсолютная и относительная влажность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 w:rsidP="00DF455F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Тепловое расширение жидкостей и твёрдых тел. </w:t>
            </w:r>
            <w:r w:rsidR="00DF455F" w:rsidRPr="003C7A42">
              <w:rPr>
                <w:rFonts w:ascii="Times New Roman" w:hAnsi="Times New Roman"/>
                <w:color w:val="000000"/>
                <w:sz w:val="24"/>
              </w:rPr>
              <w:t>Преобразование энергии в фазовых переходах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"Агрегатные состояния вещества. </w:t>
            </w:r>
            <w:r w:rsidRPr="00DF455F">
              <w:rPr>
                <w:rFonts w:ascii="Times New Roman" w:hAnsi="Times New Roman"/>
                <w:color w:val="000000"/>
                <w:sz w:val="24"/>
              </w:rPr>
              <w:lastRenderedPageBreak/>
              <w:t>Фазовые переходы"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DF45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RPr="00DF455F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Элементарный электрический заряд. Закон сохранения электрического заряда</w:t>
            </w:r>
            <w:r w:rsidR="00DF455F">
              <w:rPr>
                <w:rFonts w:ascii="Times New Roman" w:hAnsi="Times New Roman"/>
                <w:color w:val="000000"/>
                <w:sz w:val="24"/>
              </w:rPr>
              <w:t>.</w:t>
            </w:r>
            <w:r w:rsidR="00DF455F" w:rsidRPr="003C7A42">
              <w:rPr>
                <w:rFonts w:ascii="Times New Roman" w:hAnsi="Times New Roman"/>
                <w:color w:val="000000"/>
                <w:sz w:val="24"/>
              </w:rPr>
              <w:t xml:space="preserve"> Взаимодействие зарядов. Точечные заряды. Закон Кулона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45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538B6">
            <w:pPr>
              <w:spacing w:after="0"/>
              <w:ind w:left="135"/>
            </w:pPr>
          </w:p>
        </w:tc>
      </w:tr>
      <w:tr w:rsidR="008538B6" w:rsidRPr="00DF455F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Электрическое поле. Его действие на электрические заряды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455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Поле точечного заряда. Поле равномерно заряженной сферы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Диэлектрики и полупроводники в электростатическом поле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Движение заряженной частицы в однородном электрическом поле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"Электрическое поле"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Источники тока. Напряжение и ЭДС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Расчёт разветвлённых электрических цепей. Правила Кирхгофа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Работа электрического тока. Закон Джоуля </w:t>
            </w:r>
            <w:proofErr w:type="gramStart"/>
            <w:r w:rsidRPr="003C7A42">
              <w:rPr>
                <w:rFonts w:ascii="Times New Roman" w:hAnsi="Times New Roman"/>
                <w:color w:val="000000"/>
                <w:sz w:val="24"/>
              </w:rPr>
              <w:t>—Л</w:t>
            </w:r>
            <w:proofErr w:type="gramEnd"/>
            <w:r w:rsidRPr="003C7A42">
              <w:rPr>
                <w:rFonts w:ascii="Times New Roman" w:hAnsi="Times New Roman"/>
                <w:color w:val="000000"/>
                <w:sz w:val="24"/>
              </w:rPr>
              <w:t>енца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ЭДС и внутреннее сопротивление источника тока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538B6" w:rsidRDefault="008538B6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8538B6" w:rsidRPr="00DF455F" w:rsidRDefault="008803DC">
            <w:pPr>
              <w:spacing w:after="0"/>
              <w:ind w:left="135"/>
            </w:pPr>
            <w:r w:rsidRPr="00DF455F"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  <w:r w:rsidR="00DF455F">
              <w:rPr>
                <w:rFonts w:ascii="Times New Roman" w:hAnsi="Times New Roman"/>
                <w:color w:val="000000"/>
                <w:sz w:val="24"/>
              </w:rPr>
              <w:t>.</w:t>
            </w:r>
            <w:r w:rsidR="00DF455F" w:rsidRPr="003C7A42">
              <w:rPr>
                <w:rFonts w:ascii="Times New Roman" w:hAnsi="Times New Roman"/>
                <w:color w:val="000000"/>
                <w:sz w:val="24"/>
              </w:rPr>
              <w:t xml:space="preserve"> Конденсатор в цепи постоянного тока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DF45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DF455F" w:rsidTr="00DF455F">
        <w:trPr>
          <w:trHeight w:val="144"/>
          <w:tblCellSpacing w:w="20" w:type="nil"/>
        </w:trPr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DF455F" w:rsidRDefault="00DF455F" w:rsidP="00DF455F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F455F" w:rsidRPr="00DF455F" w:rsidRDefault="00DF45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F455F" w:rsidRPr="00DF455F" w:rsidRDefault="00DF45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455F" w:rsidRDefault="00DF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455F" w:rsidRDefault="00DF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455F" w:rsidRDefault="00DF455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F455F" w:rsidRDefault="00DF455F">
            <w:pPr>
              <w:spacing w:after="0"/>
              <w:ind w:left="135"/>
            </w:pPr>
          </w:p>
        </w:tc>
      </w:tr>
    </w:tbl>
    <w:p w:rsidR="008538B6" w:rsidRDefault="008538B6">
      <w:pPr>
        <w:sectPr w:rsidR="00853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8B6" w:rsidRDefault="008803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8538B6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8B6" w:rsidRDefault="00853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8B6" w:rsidRDefault="008538B6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8B6" w:rsidRDefault="00853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8B6" w:rsidRDefault="00853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8B6" w:rsidRDefault="008538B6"/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Энергетическое описание. Вывод динамического описания </w:t>
            </w:r>
            <w:proofErr w:type="gramStart"/>
            <w:r w:rsidRPr="003C7A42">
              <w:rPr>
                <w:rFonts w:ascii="Times New Roman" w:hAnsi="Times New Roman"/>
                <w:color w:val="000000"/>
                <w:sz w:val="24"/>
              </w:rPr>
              <w:t>гармонических</w:t>
            </w:r>
            <w:proofErr w:type="gramEnd"/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proofErr w:type="spellStart"/>
            <w:r w:rsidRPr="003C7A42">
              <w:rPr>
                <w:rFonts w:ascii="Times New Roman" w:hAnsi="Times New Roman"/>
                <w:color w:val="000000"/>
                <w:sz w:val="24"/>
              </w:rPr>
              <w:t>Поперечность</w:t>
            </w:r>
            <w:proofErr w:type="spellEnd"/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 w:rsidRPr="003C7A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управляемого 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Звёзды, их основные характеристики. Диаграмма "спектральный класс – </w:t>
            </w:r>
            <w:r w:rsidRPr="003C7A42">
              <w:rPr>
                <w:rFonts w:ascii="Times New Roman" w:hAnsi="Times New Roman"/>
                <w:color w:val="000000"/>
                <w:sz w:val="24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явления </w:t>
            </w:r>
            <w:r w:rsidRPr="003C7A42">
              <w:rPr>
                <w:rFonts w:ascii="Times New Roman" w:hAnsi="Times New Roman"/>
                <w:color w:val="000000"/>
                <w:sz w:val="24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зависимости фокусного расстояния от вещества (на примере </w:t>
            </w:r>
            <w:r w:rsidRPr="003C7A42">
              <w:rPr>
                <w:rFonts w:ascii="Times New Roman" w:hAnsi="Times New Roman"/>
                <w:color w:val="000000"/>
                <w:sz w:val="24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 w:rsidRPr="003C7A42"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</w:t>
            </w:r>
            <w:proofErr w:type="gramStart"/>
            <w:r w:rsidRPr="003C7A42">
              <w:rPr>
                <w:rFonts w:ascii="Times New Roman" w:hAnsi="Times New Roman"/>
                <w:color w:val="000000"/>
                <w:sz w:val="24"/>
              </w:rPr>
              <w:t>естественно-научных</w:t>
            </w:r>
            <w:proofErr w:type="gramEnd"/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38B6" w:rsidRDefault="008538B6">
            <w:pPr>
              <w:spacing w:after="0"/>
              <w:ind w:left="135"/>
            </w:pPr>
          </w:p>
        </w:tc>
      </w:tr>
      <w:tr w:rsidR="0085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Pr="003C7A42" w:rsidRDefault="008803DC">
            <w:pPr>
              <w:spacing w:after="0"/>
              <w:ind w:left="135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 w:rsidRPr="003C7A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38B6" w:rsidRDefault="00880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8B6" w:rsidRDefault="008538B6"/>
        </w:tc>
      </w:tr>
    </w:tbl>
    <w:p w:rsidR="008538B6" w:rsidRDefault="008538B6">
      <w:pPr>
        <w:sectPr w:rsidR="00853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8B6" w:rsidRDefault="008538B6">
      <w:pPr>
        <w:sectPr w:rsidR="00853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8B6" w:rsidRDefault="008803DC">
      <w:pPr>
        <w:spacing w:after="0"/>
        <w:ind w:left="120"/>
      </w:pPr>
      <w:bookmarkStart w:id="14" w:name="block-1470047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38B6" w:rsidRDefault="008803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38B6" w:rsidRDefault="008803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38B6" w:rsidRPr="003C7A42" w:rsidRDefault="008803DC">
      <w:pPr>
        <w:spacing w:after="0" w:line="480" w:lineRule="auto"/>
        <w:ind w:left="120"/>
      </w:pPr>
      <w:r w:rsidRPr="003C7A42">
        <w:rPr>
          <w:rFonts w:ascii="Times New Roman" w:hAnsi="Times New Roman"/>
          <w:color w:val="000000"/>
          <w:sz w:val="28"/>
        </w:rPr>
        <w:t xml:space="preserve"> </w:t>
      </w:r>
      <w:bookmarkStart w:id="15" w:name="12a06b6e-125c-439f-871b-e02bd3e2ad62"/>
      <w:proofErr w:type="spellStart"/>
      <w:r w:rsidRPr="003C7A42">
        <w:rPr>
          <w:rFonts w:ascii="Times New Roman" w:hAnsi="Times New Roman"/>
          <w:color w:val="000000"/>
          <w:sz w:val="28"/>
        </w:rPr>
        <w:t>Г.Я.Мякишев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Б.Б.Буховцев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C7A42">
        <w:rPr>
          <w:rFonts w:ascii="Times New Roman" w:hAnsi="Times New Roman"/>
          <w:color w:val="000000"/>
          <w:sz w:val="28"/>
        </w:rPr>
        <w:t>Н.Н.Сотский</w:t>
      </w:r>
      <w:proofErr w:type="spellEnd"/>
      <w:r w:rsidRPr="003C7A42">
        <w:rPr>
          <w:rFonts w:ascii="Times New Roman" w:hAnsi="Times New Roman"/>
          <w:color w:val="000000"/>
          <w:sz w:val="28"/>
        </w:rPr>
        <w:t xml:space="preserve"> "Физика 10 класс", Просвещение</w:t>
      </w:r>
      <w:bookmarkEnd w:id="15"/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803DC">
      <w:pPr>
        <w:spacing w:after="0"/>
        <w:ind w:left="120"/>
      </w:pPr>
      <w:r w:rsidRPr="003C7A42">
        <w:rPr>
          <w:rFonts w:ascii="Times New Roman" w:hAnsi="Times New Roman"/>
          <w:color w:val="000000"/>
          <w:sz w:val="28"/>
        </w:rPr>
        <w:t>​</w:t>
      </w:r>
    </w:p>
    <w:p w:rsidR="008538B6" w:rsidRPr="003C7A42" w:rsidRDefault="008803DC">
      <w:pPr>
        <w:spacing w:after="0" w:line="480" w:lineRule="auto"/>
        <w:ind w:left="120"/>
      </w:pPr>
      <w:r w:rsidRPr="003C7A4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538B6" w:rsidRPr="003C7A42" w:rsidRDefault="008803DC">
      <w:pPr>
        <w:spacing w:after="0" w:line="480" w:lineRule="auto"/>
        <w:ind w:left="120"/>
      </w:pPr>
      <w:r w:rsidRPr="003C7A42">
        <w:rPr>
          <w:rFonts w:ascii="Times New Roman" w:hAnsi="Times New Roman"/>
          <w:color w:val="000000"/>
          <w:sz w:val="28"/>
        </w:rPr>
        <w:t xml:space="preserve"> 1.Рабочая программа</w:t>
      </w:r>
      <w:r w:rsidRPr="003C7A42">
        <w:rPr>
          <w:sz w:val="28"/>
        </w:rPr>
        <w:br/>
      </w:r>
      <w:r w:rsidRPr="003C7A42">
        <w:rPr>
          <w:rFonts w:ascii="Times New Roman" w:hAnsi="Times New Roman"/>
          <w:color w:val="000000"/>
          <w:sz w:val="28"/>
        </w:rPr>
        <w:t xml:space="preserve"> 2. Тихомирова С.А. Методический материал для учителя</w:t>
      </w:r>
      <w:r w:rsidRPr="003C7A42">
        <w:rPr>
          <w:sz w:val="28"/>
        </w:rPr>
        <w:br/>
      </w:r>
      <w:r w:rsidRPr="003C7A42">
        <w:rPr>
          <w:rFonts w:ascii="Times New Roman" w:hAnsi="Times New Roman"/>
          <w:color w:val="000000"/>
          <w:sz w:val="28"/>
        </w:rPr>
        <w:t xml:space="preserve"> 3.Комолова Л.Ф. Сборник задач и упражнений физика 10-11 класс</w:t>
      </w:r>
      <w:r w:rsidRPr="003C7A42">
        <w:rPr>
          <w:sz w:val="28"/>
        </w:rPr>
        <w:br/>
      </w:r>
      <w:r w:rsidRPr="003C7A42">
        <w:rPr>
          <w:rFonts w:ascii="Times New Roman" w:hAnsi="Times New Roman"/>
          <w:color w:val="000000"/>
          <w:sz w:val="28"/>
        </w:rPr>
        <w:t xml:space="preserve"> 4.Рымкевич А.П. Физика Задачник:10-11 классы </w:t>
      </w:r>
      <w:r w:rsidRPr="003C7A42">
        <w:rPr>
          <w:sz w:val="28"/>
        </w:rPr>
        <w:br/>
      </w:r>
      <w:bookmarkStart w:id="16" w:name="5857a8d1-7245-4da7-98ec-3ba2decba0a5"/>
      <w:bookmarkEnd w:id="16"/>
      <w:r w:rsidRPr="003C7A42">
        <w:rPr>
          <w:rFonts w:ascii="Times New Roman" w:hAnsi="Times New Roman"/>
          <w:color w:val="000000"/>
          <w:sz w:val="28"/>
        </w:rPr>
        <w:t xml:space="preserve"> </w:t>
      </w:r>
    </w:p>
    <w:p w:rsidR="008538B6" w:rsidRPr="003C7A42" w:rsidRDefault="008538B6">
      <w:pPr>
        <w:spacing w:after="0"/>
        <w:ind w:left="120"/>
      </w:pPr>
    </w:p>
    <w:p w:rsidR="008538B6" w:rsidRPr="003C7A42" w:rsidRDefault="008803DC">
      <w:pPr>
        <w:spacing w:after="0" w:line="480" w:lineRule="auto"/>
        <w:ind w:left="120"/>
      </w:pPr>
      <w:r w:rsidRPr="003C7A4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538B6" w:rsidRPr="003C7A42" w:rsidRDefault="008803DC">
      <w:pPr>
        <w:spacing w:after="0" w:line="480" w:lineRule="auto"/>
        <w:ind w:left="120"/>
      </w:pPr>
      <w:r w:rsidRPr="003C7A42">
        <w:rPr>
          <w:rFonts w:ascii="Times New Roman" w:hAnsi="Times New Roman"/>
          <w:color w:val="333333"/>
          <w:sz w:val="28"/>
        </w:rPr>
        <w:t xml:space="preserve"> </w:t>
      </w:r>
      <w:r w:rsidRPr="003C7A42">
        <w:rPr>
          <w:rFonts w:ascii="Times New Roman" w:hAnsi="Times New Roman"/>
          <w:color w:val="000000"/>
          <w:sz w:val="28"/>
        </w:rPr>
        <w:t>1. сайт</w:t>
      </w:r>
      <w:proofErr w:type="gramStart"/>
      <w:r w:rsidRPr="003C7A42">
        <w:rPr>
          <w:rFonts w:ascii="Times New Roman" w:hAnsi="Times New Roman"/>
          <w:color w:val="000000"/>
          <w:sz w:val="28"/>
        </w:rPr>
        <w:t xml:space="preserve"> Р</w:t>
      </w:r>
      <w:proofErr w:type="gramEnd"/>
      <w:r w:rsidRPr="003C7A42">
        <w:rPr>
          <w:rFonts w:ascii="Times New Roman" w:hAnsi="Times New Roman"/>
          <w:color w:val="000000"/>
          <w:sz w:val="28"/>
        </w:rPr>
        <w:t>ешу ЕГЭ</w:t>
      </w:r>
      <w:r w:rsidRPr="003C7A42">
        <w:rPr>
          <w:sz w:val="28"/>
        </w:rPr>
        <w:br/>
      </w:r>
      <w:r w:rsidRPr="003C7A42">
        <w:rPr>
          <w:rFonts w:ascii="Times New Roman" w:hAnsi="Times New Roman"/>
          <w:color w:val="000000"/>
          <w:sz w:val="28"/>
        </w:rPr>
        <w:t xml:space="preserve"> 2.Цифровая образовательная платформа </w:t>
      </w:r>
      <w:proofErr w:type="spellStart"/>
      <w:r>
        <w:rPr>
          <w:rFonts w:ascii="Times New Roman" w:hAnsi="Times New Roman"/>
          <w:color w:val="000000"/>
          <w:sz w:val="28"/>
        </w:rPr>
        <w:t>Lesta</w:t>
      </w:r>
      <w:proofErr w:type="spellEnd"/>
      <w:r w:rsidRPr="003C7A42">
        <w:rPr>
          <w:sz w:val="28"/>
        </w:rPr>
        <w:br/>
      </w:r>
      <w:r w:rsidRPr="003C7A42">
        <w:rPr>
          <w:rFonts w:ascii="Times New Roman" w:hAnsi="Times New Roman"/>
          <w:color w:val="000000"/>
          <w:sz w:val="28"/>
        </w:rPr>
        <w:t xml:space="preserve"> 3. "Методическая помощь" сайт корпорации "Российский учебник"</w:t>
      </w:r>
      <w:r w:rsidRPr="003C7A42">
        <w:rPr>
          <w:sz w:val="28"/>
        </w:rPr>
        <w:br/>
      </w:r>
      <w:r w:rsidRPr="003C7A42">
        <w:rPr>
          <w:rFonts w:ascii="Times New Roman" w:hAnsi="Times New Roman"/>
          <w:color w:val="000000"/>
          <w:sz w:val="28"/>
        </w:rPr>
        <w:t xml:space="preserve"> 4. Ресурс </w:t>
      </w:r>
      <w:r>
        <w:rPr>
          <w:rFonts w:ascii="Times New Roman" w:hAnsi="Times New Roman"/>
          <w:color w:val="000000"/>
          <w:sz w:val="28"/>
        </w:rPr>
        <w:t>College</w:t>
      </w:r>
      <w:r w:rsidRPr="003C7A4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7A42">
        <w:rPr>
          <w:sz w:val="28"/>
        </w:rPr>
        <w:br/>
      </w:r>
      <w:r w:rsidRPr="003C7A42">
        <w:rPr>
          <w:rFonts w:ascii="Times New Roman" w:hAnsi="Times New Roman"/>
          <w:color w:val="000000"/>
          <w:sz w:val="28"/>
        </w:rPr>
        <w:t xml:space="preserve"> 5.Электронный журнал "Путь в науку"</w:t>
      </w:r>
      <w:r w:rsidRPr="003C7A42">
        <w:rPr>
          <w:sz w:val="28"/>
        </w:rPr>
        <w:br/>
      </w:r>
      <w:bookmarkStart w:id="17" w:name="31d2ef71-1ba2-4c6c-b388-c0d1a904f51e"/>
      <w:bookmarkEnd w:id="17"/>
      <w:r w:rsidRPr="003C7A42">
        <w:rPr>
          <w:rFonts w:ascii="Times New Roman" w:hAnsi="Times New Roman"/>
          <w:color w:val="333333"/>
          <w:sz w:val="28"/>
        </w:rPr>
        <w:t xml:space="preserve"> </w:t>
      </w:r>
    </w:p>
    <w:p w:rsidR="008538B6" w:rsidRPr="003C7A42" w:rsidRDefault="008538B6">
      <w:pPr>
        <w:sectPr w:rsidR="008538B6" w:rsidRPr="003C7A42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8803DC" w:rsidRPr="003C7A42" w:rsidRDefault="008803DC"/>
    <w:sectPr w:rsidR="008803DC" w:rsidRPr="003C7A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1F22"/>
    <w:multiLevelType w:val="hybridMultilevel"/>
    <w:tmpl w:val="215A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E5C"/>
    <w:multiLevelType w:val="multilevel"/>
    <w:tmpl w:val="281880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E2ABF"/>
    <w:multiLevelType w:val="hybridMultilevel"/>
    <w:tmpl w:val="51EE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4DB6"/>
    <w:multiLevelType w:val="multilevel"/>
    <w:tmpl w:val="1CCE6E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60663"/>
    <w:multiLevelType w:val="multilevel"/>
    <w:tmpl w:val="65C262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655B1"/>
    <w:multiLevelType w:val="multilevel"/>
    <w:tmpl w:val="6ABE5D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AA4F07"/>
    <w:multiLevelType w:val="multilevel"/>
    <w:tmpl w:val="11C4DF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A73FFD"/>
    <w:multiLevelType w:val="multilevel"/>
    <w:tmpl w:val="00C84A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E912EE"/>
    <w:multiLevelType w:val="hybridMultilevel"/>
    <w:tmpl w:val="0AF8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96013"/>
    <w:multiLevelType w:val="multilevel"/>
    <w:tmpl w:val="09C659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B090F"/>
    <w:multiLevelType w:val="multilevel"/>
    <w:tmpl w:val="4B542E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7134BE"/>
    <w:multiLevelType w:val="multilevel"/>
    <w:tmpl w:val="40CC40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BF646B"/>
    <w:multiLevelType w:val="multilevel"/>
    <w:tmpl w:val="52DC51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1A455B"/>
    <w:multiLevelType w:val="multilevel"/>
    <w:tmpl w:val="DC8EB2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AF7D2B"/>
    <w:multiLevelType w:val="multilevel"/>
    <w:tmpl w:val="5106C7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58329A"/>
    <w:multiLevelType w:val="multilevel"/>
    <w:tmpl w:val="FC5021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E5425"/>
    <w:multiLevelType w:val="hybridMultilevel"/>
    <w:tmpl w:val="1A1853AE"/>
    <w:lvl w:ilvl="0" w:tplc="1C76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A098D"/>
    <w:multiLevelType w:val="multilevel"/>
    <w:tmpl w:val="2F8A09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3927BD"/>
    <w:multiLevelType w:val="multilevel"/>
    <w:tmpl w:val="6598CD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A71E7C"/>
    <w:multiLevelType w:val="multilevel"/>
    <w:tmpl w:val="77542B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5"/>
  </w:num>
  <w:num w:numId="5">
    <w:abstractNumId w:val="17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19"/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  <w:num w:numId="17">
    <w:abstractNumId w:val="2"/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B6"/>
    <w:rsid w:val="003C7A42"/>
    <w:rsid w:val="004C6A73"/>
    <w:rsid w:val="008538B6"/>
    <w:rsid w:val="008722F8"/>
    <w:rsid w:val="008803DC"/>
    <w:rsid w:val="00D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F455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F455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15270</Words>
  <Characters>87041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2023-09-04T06:42:00Z</dcterms:created>
  <dcterms:modified xsi:type="dcterms:W3CDTF">2023-09-17T01:27:00Z</dcterms:modified>
</cp:coreProperties>
</file>