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tabs>
          <w:tab w:val="left" w:pos="164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бюджетное общеобразовательное учреждение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«Пограничная средняя общеобразовательная школа № 1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Пограничного муниципального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округа</w:t>
      </w:r>
      <w:r>
        <w:rPr>
          <w:rFonts w:ascii="Bookman Old Style" w:hAnsi="Bookman Old Style"/>
          <w:b/>
          <w:sz w:val="24"/>
          <w:szCs w:val="24"/>
        </w:rPr>
        <w:t xml:space="preserve">»</w:t>
      </w:r>
      <w:r>
        <w:rPr>
          <w:rFonts w:ascii="Bookman Old Style" w:hAnsi="Bookman Old Style"/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ПРИКАЗ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rPr>
          <w:rFonts w:ascii="Times New Roman" w:hAnsi="Times New Roman" w:cs="Times New Roman"/>
          <w:b/>
          <w:color w:val="000000" w:themeColor="text1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highlight w:val="white"/>
        </w:rPr>
        <w:t xml:space="preserve">От 07.09.2024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highlight w:val="white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highlight w:val="white"/>
        </w:rPr>
        <w:t xml:space="preserve">   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highlight w:val="white"/>
        </w:rPr>
        <w:t xml:space="preserve">                     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highlight w:val="white"/>
        </w:rPr>
        <w:t xml:space="preserve"> №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highlight w:val="white"/>
        </w:rPr>
        <w:t xml:space="preserve"> 154/1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highlight w:val="white"/>
        </w:rPr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проведении шк</w:t>
      </w:r>
      <w:r>
        <w:rPr>
          <w:rFonts w:ascii="Times New Roman" w:hAnsi="Times New Roman" w:cs="Times New Roman"/>
          <w:b/>
          <w:sz w:val="24"/>
          <w:szCs w:val="24"/>
        </w:rPr>
        <w:t xml:space="preserve">ольного этапа всероссийской олимпиады школьников в 202</w:t>
      </w:r>
      <w:r>
        <w:rPr>
          <w:rFonts w:ascii="Times New Roman" w:hAnsi="Times New Roman" w:cs="Times New Roman"/>
          <w:b/>
          <w:sz w:val="24"/>
          <w:szCs w:val="24"/>
        </w:rPr>
        <w:t xml:space="preserve">4</w:t>
      </w:r>
      <w:r>
        <w:rPr>
          <w:rFonts w:ascii="Times New Roman" w:hAnsi="Times New Roman" w:cs="Times New Roman"/>
          <w:b/>
          <w:sz w:val="24"/>
          <w:szCs w:val="24"/>
        </w:rPr>
        <w:t xml:space="preserve">-202</w:t>
      </w:r>
      <w:r>
        <w:rPr>
          <w:rFonts w:ascii="Times New Roman" w:hAnsi="Times New Roman" w:cs="Times New Roman"/>
          <w:b/>
          <w:sz w:val="24"/>
          <w:szCs w:val="24"/>
        </w:rPr>
        <w:t xml:space="preserve">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В целях</w:t>
      </w:r>
      <w:r>
        <w:rPr>
          <w:rFonts w:ascii="Times New Roman" w:hAnsi="Times New Roman" w:cs="Times New Roman"/>
          <w:sz w:val="24"/>
          <w:szCs w:val="24"/>
        </w:rPr>
        <w:t xml:space="preserve"> выявления талантливых учащихся</w:t>
      </w:r>
      <w:r>
        <w:rPr>
          <w:rFonts w:ascii="Times New Roman" w:hAnsi="Times New Roman" w:cs="Times New Roman"/>
          <w:sz w:val="24"/>
          <w:szCs w:val="24"/>
        </w:rPr>
        <w:t xml:space="preserve">, поддер</w:t>
      </w:r>
      <w:r>
        <w:rPr>
          <w:rFonts w:ascii="Times New Roman" w:hAnsi="Times New Roman" w:cs="Times New Roman"/>
          <w:sz w:val="24"/>
          <w:szCs w:val="24"/>
        </w:rPr>
        <w:t xml:space="preserve">жки способных и одаренных детей</w:t>
      </w:r>
      <w:r>
        <w:rPr>
          <w:rFonts w:ascii="Times New Roman" w:hAnsi="Times New Roman" w:cs="Times New Roman"/>
          <w:sz w:val="24"/>
          <w:szCs w:val="24"/>
        </w:rPr>
        <w:t xml:space="preserve">, их дальнейшего интеллектуального развития, обеспечения равенства предоставляемых учащимся возможн</w:t>
      </w:r>
      <w:r>
        <w:rPr>
          <w:rFonts w:ascii="Times New Roman" w:hAnsi="Times New Roman" w:cs="Times New Roman"/>
          <w:sz w:val="24"/>
          <w:szCs w:val="24"/>
        </w:rPr>
        <w:t xml:space="preserve">остей</w:t>
      </w:r>
      <w:r>
        <w:rPr>
          <w:rFonts w:ascii="Times New Roman" w:hAnsi="Times New Roman" w:cs="Times New Roman"/>
          <w:sz w:val="24"/>
          <w:szCs w:val="24"/>
        </w:rPr>
        <w:t xml:space="preserve">, на основании приказа отдела образования администрации Пограничного муниципального округа 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30</w:t>
      </w:r>
      <w:r>
        <w:rPr>
          <w:rFonts w:ascii="Times New Roman" w:hAnsi="Times New Roman" w:cs="Times New Roman"/>
          <w:sz w:val="24"/>
          <w:szCs w:val="24"/>
        </w:rPr>
        <w:t xml:space="preserve">.0</w:t>
      </w:r>
      <w:r>
        <w:rPr>
          <w:rFonts w:ascii="Times New Roman" w:hAnsi="Times New Roman" w:cs="Times New Roman"/>
          <w:sz w:val="24"/>
          <w:szCs w:val="24"/>
        </w:rPr>
        <w:t xml:space="preserve">8</w:t>
      </w:r>
      <w:r>
        <w:rPr>
          <w:rFonts w:ascii="Times New Roman" w:hAnsi="Times New Roman" w:cs="Times New Roman"/>
          <w:sz w:val="24"/>
          <w:szCs w:val="24"/>
        </w:rPr>
        <w:t xml:space="preserve">.202</w:t>
      </w:r>
      <w:r>
        <w:rPr>
          <w:rFonts w:ascii="Times New Roman" w:hAnsi="Times New Roman" w:cs="Times New Roman"/>
          <w:sz w:val="24"/>
          <w:szCs w:val="24"/>
        </w:rPr>
        <w:t xml:space="preserve">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 xml:space="preserve">117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ПРИКАЗЫВАЮ: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"/>
        </w:numPr>
        <w:ind w:right="20" w:firstLine="7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1.Провести с </w:t>
      </w:r>
      <w:r>
        <w:rPr>
          <w:sz w:val="24"/>
          <w:szCs w:val="24"/>
        </w:rPr>
        <w:t xml:space="preserve">16</w:t>
      </w:r>
      <w:r>
        <w:rPr>
          <w:sz w:val="24"/>
          <w:szCs w:val="24"/>
        </w:rPr>
        <w:t xml:space="preserve">.09.202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по </w:t>
      </w:r>
      <w:r>
        <w:rPr>
          <w:sz w:val="24"/>
          <w:szCs w:val="24"/>
        </w:rPr>
        <w:t xml:space="preserve">30</w:t>
      </w:r>
      <w:r>
        <w:rPr>
          <w:sz w:val="24"/>
          <w:szCs w:val="24"/>
        </w:rPr>
        <w:t xml:space="preserve">.1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.202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школьный этап всероссийской олимпиады школьников для учащихся 5-11</w:t>
      </w:r>
      <w:r>
        <w:rPr>
          <w:rFonts w:ascii="Times New Roman" w:hAnsi="Times New Roman" w:cs="Times New Roman"/>
          <w:sz w:val="24"/>
          <w:szCs w:val="24"/>
        </w:rPr>
        <w:t xml:space="preserve"> классов по следующим предметам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английский язык, астрономия, биология, география, история, информатика и ИКТ, литература, математика, обществознание, основы безопасности жизнедеятельности, право, русский язык, технология, физика, физическая культура, химия, экология, экономика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мировая</w:t>
      </w:r>
      <w:r>
        <w:rPr>
          <w:rFonts w:ascii="Times New Roman" w:hAnsi="Times New Roman" w:cs="Times New Roman"/>
          <w:sz w:val="24"/>
          <w:szCs w:val="24"/>
        </w:rPr>
        <w:t xml:space="preserve"> художественная культура, и учащихся 4-х классов по математике, русскому языку, окружающему миру.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"/>
        </w:numPr>
        <w:ind w:right="20" w:firstLine="7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Назначить Подгорного А.А</w:t>
      </w:r>
      <w:r>
        <w:rPr>
          <w:rFonts w:ascii="Times New Roman" w:hAnsi="Times New Roman" w:cs="Times New Roman"/>
          <w:sz w:val="24"/>
          <w:szCs w:val="24"/>
        </w:rPr>
        <w:t xml:space="preserve">., заместителя директора по УВР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Макушкину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Г.</w:t>
      </w:r>
      <w:r>
        <w:rPr>
          <w:rFonts w:ascii="Times New Roman" w:hAnsi="Times New Roman" w:cs="Times New Roman"/>
          <w:sz w:val="24"/>
          <w:szCs w:val="24"/>
        </w:rPr>
        <w:t xml:space="preserve">, заместителя директора по УВР в начальной школе </w:t>
      </w:r>
      <w:r>
        <w:rPr>
          <w:rFonts w:ascii="Times New Roman" w:hAnsi="Times New Roman" w:cs="Times New Roman"/>
          <w:sz w:val="24"/>
          <w:szCs w:val="24"/>
        </w:rPr>
        <w:t xml:space="preserve">ответственными</w:t>
      </w:r>
      <w:r>
        <w:rPr>
          <w:rFonts w:ascii="Times New Roman" w:hAnsi="Times New Roman" w:cs="Times New Roman"/>
          <w:sz w:val="24"/>
          <w:szCs w:val="24"/>
        </w:rPr>
        <w:t xml:space="preserve"> за проведение олимпиад, воз</w:t>
      </w:r>
      <w:r>
        <w:rPr>
          <w:rFonts w:ascii="Times New Roman" w:hAnsi="Times New Roman" w:cs="Times New Roman"/>
          <w:sz w:val="24"/>
          <w:szCs w:val="24"/>
        </w:rPr>
        <w:t xml:space="preserve">ложив на них ответственность за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получение материалов по организации и проведению школьного этапа олимпиады;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получение заданий школьного этапа олимпиады;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тиражирование олимпиадных заданий;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кодирование (</w:t>
      </w:r>
      <w:r>
        <w:rPr>
          <w:rFonts w:ascii="Times New Roman" w:hAnsi="Times New Roman" w:cs="Times New Roman"/>
          <w:sz w:val="24"/>
          <w:szCs w:val="24"/>
        </w:rPr>
        <w:t xml:space="preserve">обезличивание) олимпиадных работ;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предоставление отчета о проведении школьного </w:t>
      </w:r>
      <w:r>
        <w:rPr>
          <w:rFonts w:ascii="Times New Roman" w:hAnsi="Times New Roman" w:cs="Times New Roman"/>
          <w:sz w:val="24"/>
          <w:szCs w:val="24"/>
        </w:rPr>
        <w:t xml:space="preserve">этапа олимпиады в у</w:t>
      </w:r>
      <w:r>
        <w:rPr>
          <w:rFonts w:ascii="Times New Roman" w:hAnsi="Times New Roman" w:cs="Times New Roman"/>
          <w:sz w:val="24"/>
          <w:szCs w:val="24"/>
        </w:rPr>
        <w:t xml:space="preserve">чебнометодический отдел МКУ «</w:t>
      </w:r>
      <w:r>
        <w:rPr>
          <w:rFonts w:ascii="Times New Roman" w:hAnsi="Times New Roman" w:cs="Times New Roman"/>
          <w:sz w:val="24"/>
          <w:szCs w:val="24"/>
        </w:rPr>
        <w:t xml:space="preserve">ЦОД МОУ ПМР» в электронной форме и на бумажном носителе, заверенном руководителем общеобразовательной организации;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сбор </w:t>
      </w:r>
      <w:r>
        <w:rPr>
          <w:rFonts w:ascii="Times New Roman" w:hAnsi="Times New Roman" w:cs="Times New Roman"/>
          <w:sz w:val="24"/>
          <w:szCs w:val="24"/>
        </w:rPr>
        <w:t xml:space="preserve">и хранение согласий родителей (</w:t>
      </w:r>
      <w:r>
        <w:rPr>
          <w:rFonts w:ascii="Times New Roman" w:hAnsi="Times New Roman" w:cs="Times New Roman"/>
          <w:sz w:val="24"/>
          <w:szCs w:val="24"/>
        </w:rPr>
        <w:t xml:space="preserve">законных представителей) на обработку персональных данных учащихся, заявивших о своем участии в школьном этапе олимпиады, об ознакомлении </w:t>
      </w:r>
      <w:r>
        <w:rPr>
          <w:rFonts w:ascii="Times New Roman" w:hAnsi="Times New Roman" w:cs="Times New Roman"/>
          <w:sz w:val="24"/>
          <w:szCs w:val="24"/>
        </w:rPr>
        <w:t xml:space="preserve">с Порядком проведения олимпиады</w:t>
      </w:r>
      <w:r>
        <w:rPr>
          <w:rFonts w:ascii="Times New Roman" w:hAnsi="Times New Roman" w:cs="Times New Roman"/>
          <w:sz w:val="24"/>
          <w:szCs w:val="24"/>
        </w:rPr>
        <w:t xml:space="preserve"> и о согласии</w:t>
      </w:r>
      <w:r>
        <w:rPr>
          <w:rFonts w:ascii="Times New Roman" w:hAnsi="Times New Roman" w:cs="Times New Roman"/>
          <w:sz w:val="24"/>
          <w:szCs w:val="24"/>
        </w:rPr>
        <w:t xml:space="preserve"> на с</w:t>
      </w:r>
      <w:r>
        <w:rPr>
          <w:rFonts w:ascii="Times New Roman" w:hAnsi="Times New Roman" w:cs="Times New Roman"/>
          <w:sz w:val="24"/>
          <w:szCs w:val="24"/>
        </w:rPr>
        <w:t xml:space="preserve">бор, хранение</w:t>
      </w:r>
      <w:r>
        <w:rPr>
          <w:rFonts w:ascii="Times New Roman" w:hAnsi="Times New Roman" w:cs="Times New Roman"/>
          <w:sz w:val="24"/>
          <w:szCs w:val="24"/>
        </w:rPr>
        <w:t xml:space="preserve">, и</w:t>
      </w:r>
      <w:r>
        <w:rPr>
          <w:rFonts w:ascii="Times New Roman" w:hAnsi="Times New Roman" w:cs="Times New Roman"/>
          <w:sz w:val="24"/>
          <w:szCs w:val="24"/>
        </w:rPr>
        <w:t xml:space="preserve">спользование, распространение (</w:t>
      </w:r>
      <w:r>
        <w:rPr>
          <w:rFonts w:ascii="Times New Roman" w:hAnsi="Times New Roman" w:cs="Times New Roman"/>
          <w:sz w:val="24"/>
          <w:szCs w:val="24"/>
        </w:rPr>
        <w:t xml:space="preserve">передачу) и публикацию персональных данных своих несовершеннолетних детей, а также их олимпиадных работ, в том числе в информацио</w:t>
      </w:r>
      <w:r>
        <w:rPr>
          <w:rFonts w:ascii="Times New Roman" w:hAnsi="Times New Roman" w:cs="Times New Roman"/>
          <w:sz w:val="24"/>
          <w:szCs w:val="24"/>
        </w:rPr>
        <w:t xml:space="preserve">нно-телекоммуникационной сети «</w:t>
      </w:r>
      <w:r>
        <w:rPr>
          <w:rFonts w:ascii="Times New Roman" w:hAnsi="Times New Roman" w:cs="Times New Roman"/>
          <w:sz w:val="24"/>
          <w:szCs w:val="24"/>
        </w:rPr>
        <w:t xml:space="preserve">Интернет»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Обеспечи</w:t>
      </w:r>
      <w:r>
        <w:rPr>
          <w:rFonts w:ascii="Times New Roman" w:hAnsi="Times New Roman" w:cs="Times New Roman"/>
          <w:sz w:val="24"/>
          <w:szCs w:val="24"/>
        </w:rPr>
        <w:t xml:space="preserve">ть проведение школьного этапа ВС</w:t>
      </w:r>
      <w:r>
        <w:rPr>
          <w:rFonts w:ascii="Times New Roman" w:hAnsi="Times New Roman" w:cs="Times New Roman"/>
          <w:sz w:val="24"/>
          <w:szCs w:val="24"/>
        </w:rPr>
        <w:t xml:space="preserve">ОШ по 18 общеобразовательным предметам на платформе «Сириус. </w:t>
      </w:r>
      <w:r>
        <w:rPr>
          <w:rFonts w:ascii="Times New Roman" w:hAnsi="Times New Roman" w:cs="Times New Roman"/>
          <w:sz w:val="24"/>
          <w:szCs w:val="24"/>
        </w:rPr>
        <w:t xml:space="preserve">Курсы» (математика, химия, физика, информатика, биология, астрономия, русский язык, английский язык, обществознание, литература, география, история, литература, право, искусство (МХК), экология, экономика, физическая культура (теоретическая часть).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технологическое обеспечение олимпиады сов</w:t>
      </w:r>
      <w:r>
        <w:rPr>
          <w:rFonts w:ascii="Times New Roman" w:hAnsi="Times New Roman" w:cs="Times New Roman"/>
          <w:sz w:val="24"/>
          <w:szCs w:val="24"/>
        </w:rPr>
        <w:t xml:space="preserve">местно со школьным оргкомитетом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передачу в учебно-методический отдел протоколов школьного этапа олимпиады: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сопровождение наблюдателей во время проведения школьного этапа олимпиады;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информирование всех участников об организации, проведении  и итогах школьного этапа олимпиады.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ab/>
        <w:t xml:space="preserve">Определение победителей и призеров школьного этапа олимпиады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.1. Победителем олимпиады признается учас</w:t>
      </w:r>
      <w:r>
        <w:rPr>
          <w:rFonts w:ascii="Times New Roman" w:hAnsi="Times New Roman" w:cs="Times New Roman"/>
          <w:sz w:val="24"/>
          <w:szCs w:val="24"/>
        </w:rPr>
        <w:t xml:space="preserve">тник олимпиады, набравший </w:t>
      </w:r>
      <w:r>
        <w:rPr>
          <w:rFonts w:ascii="Times New Roman" w:hAnsi="Times New Roman" w:cs="Times New Roman"/>
          <w:sz w:val="24"/>
          <w:szCs w:val="24"/>
        </w:rPr>
        <w:t xml:space="preserve">60 % и выше от максимально возможного. Определяется по 1-му победителю по каждому учебному предмету в каждой возрастной группе, в каждом пункте проведения школьного этапа олимпиады.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.2. Призерами олимпиады признаются два участника олимпиады, следующие в итоговой таблице за победителем, по каждому учебному предмету в каждой возрастной группе, в каждом пункте проведения школьного этапа олимпиады.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.3. В случае, когда у участник</w:t>
      </w:r>
      <w:r>
        <w:rPr>
          <w:rFonts w:ascii="Times New Roman" w:hAnsi="Times New Roman" w:cs="Times New Roman"/>
          <w:sz w:val="24"/>
          <w:szCs w:val="24"/>
        </w:rPr>
        <w:t xml:space="preserve">а, определяемого в качестве победителя или призера, оказывается количество баллов такое же, как и у следующих в итоговой таблице за ним, решение по данному участнику и всем участникам, имеющим с ним равное количество баллов, определяется следующим образом: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все участники признаются победителями или призерами, если набранные ими баллы соответствуют п.4.1. и 4.2., но не более 3-х человек по каждому общеобразовательному предмету в каждой возрастной группе;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случае, когда победители школьного этапа олимпиады не определены, определяются только его призеры;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все участники не признаются призерами, если набранные ими баллы не превышают половины максимально возможных.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.4. Список победителей и призеров школьного этапа олимпиады утверждается организатором школьного этапа олимпиады.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.5. Победители и призеры школьного этапа олимпиады награждаются поощрительными грамотами.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Адрес школьного сайта, на котором участники олимпиады смогут увидеть предварительные и итоговые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tooltip="https://sosh1.pogranichny.org" w:history="1">
        <w:r>
          <w:rPr>
            <w:rStyle w:val="658"/>
            <w:rFonts w:ascii="Times New Roman" w:hAnsi="Times New Roman" w:cs="Times New Roman"/>
            <w:sz w:val="24"/>
            <w:szCs w:val="24"/>
          </w:rPr>
          <w:t xml:space="preserve">https://sosh1.pogranichny.org</w:t>
        </w:r>
      </w:hyperlink>
      <w:r>
        <w:rPr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Место и время разбора заданий и показа работ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  <w:t xml:space="preserve"> МБОУ «</w:t>
      </w:r>
      <w:r>
        <w:rPr>
          <w:rFonts w:ascii="Times New Roman" w:hAnsi="Times New Roman" w:cs="Times New Roman"/>
          <w:sz w:val="24"/>
          <w:szCs w:val="24"/>
        </w:rPr>
        <w:t xml:space="preserve">ПСОШ №1 ПМО», через 2 дня после проведения олимпиады.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</w:t>
      </w:r>
      <w:r>
        <w:rPr>
          <w:rFonts w:ascii="Times New Roman" w:hAnsi="Times New Roman" w:cs="Times New Roman"/>
          <w:sz w:val="24"/>
          <w:szCs w:val="24"/>
        </w:rPr>
        <w:t xml:space="preserve">. Создать школьный оргкомитет по организации и проведению </w:t>
      </w:r>
      <w:r>
        <w:rPr>
          <w:rFonts w:ascii="Times New Roman" w:hAnsi="Times New Roman" w:cs="Times New Roman"/>
          <w:sz w:val="24"/>
          <w:szCs w:val="24"/>
        </w:rPr>
        <w:t xml:space="preserve">школьного этапа в составе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Тихонова Н.В.- председатель оргкомитета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Дрыжакова</w:t>
      </w:r>
      <w:r>
        <w:rPr>
          <w:rFonts w:ascii="Times New Roman" w:hAnsi="Times New Roman" w:cs="Times New Roman"/>
          <w:sz w:val="24"/>
          <w:szCs w:val="24"/>
        </w:rPr>
        <w:t xml:space="preserve"> Н.П.</w:t>
      </w:r>
      <w:r>
        <w:rPr>
          <w:rFonts w:ascii="Times New Roman" w:hAnsi="Times New Roman" w:cs="Times New Roman"/>
          <w:sz w:val="24"/>
          <w:szCs w:val="24"/>
        </w:rPr>
        <w:t xml:space="preserve">, учитель физики, </w:t>
      </w:r>
      <w:r>
        <w:rPr>
          <w:rFonts w:ascii="Times New Roman" w:hAnsi="Times New Roman" w:cs="Times New Roman"/>
          <w:sz w:val="24"/>
          <w:szCs w:val="24"/>
        </w:rPr>
        <w:t xml:space="preserve">ИВТ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Шульгина М.Н., учитель английского языка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Громова М.П., учитель</w:t>
      </w:r>
      <w:r>
        <w:rPr>
          <w:rFonts w:ascii="Times New Roman" w:hAnsi="Times New Roman" w:cs="Times New Roman"/>
          <w:sz w:val="24"/>
          <w:szCs w:val="24"/>
        </w:rPr>
        <w:t xml:space="preserve"> технологии, ОБЖ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Заболоцкая В.В., учитель истории, обществознания, МХК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Иванкевич</w:t>
      </w:r>
      <w:r>
        <w:rPr>
          <w:rFonts w:ascii="Times New Roman" w:hAnsi="Times New Roman" w:cs="Times New Roman"/>
          <w:sz w:val="24"/>
          <w:szCs w:val="24"/>
        </w:rPr>
        <w:t xml:space="preserve"> О.Ю., учитель географии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Прокопец</w:t>
      </w:r>
      <w:r>
        <w:rPr>
          <w:rFonts w:ascii="Times New Roman" w:hAnsi="Times New Roman" w:cs="Times New Roman"/>
          <w:sz w:val="24"/>
          <w:szCs w:val="24"/>
        </w:rPr>
        <w:t xml:space="preserve"> Н.В., учитель физической культуры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Коненко Е.Л</w:t>
      </w:r>
      <w:r>
        <w:rPr>
          <w:rFonts w:ascii="Times New Roman" w:hAnsi="Times New Roman" w:cs="Times New Roman"/>
          <w:sz w:val="24"/>
          <w:szCs w:val="24"/>
        </w:rPr>
        <w:t xml:space="preserve">., учитель математики.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</w:t>
      </w:r>
      <w:r>
        <w:rPr>
          <w:rFonts w:ascii="Times New Roman" w:hAnsi="Times New Roman" w:cs="Times New Roman"/>
          <w:sz w:val="24"/>
          <w:szCs w:val="24"/>
        </w:rPr>
        <w:t xml:space="preserve">. Утвердить состав предметных жюри с правами </w:t>
      </w:r>
      <w:r>
        <w:rPr>
          <w:rFonts w:ascii="Times New Roman" w:hAnsi="Times New Roman" w:cs="Times New Roman"/>
          <w:sz w:val="24"/>
          <w:szCs w:val="24"/>
        </w:rPr>
        <w:t xml:space="preserve">аппеляционной</w:t>
      </w:r>
      <w:r>
        <w:rPr>
          <w:rFonts w:ascii="Times New Roman" w:hAnsi="Times New Roman" w:cs="Times New Roman"/>
          <w:sz w:val="24"/>
          <w:szCs w:val="24"/>
        </w:rPr>
        <w:t xml:space="preserve"> комиссии, включив в н</w:t>
      </w:r>
      <w:r>
        <w:rPr>
          <w:rFonts w:ascii="Times New Roman" w:hAnsi="Times New Roman" w:cs="Times New Roman"/>
          <w:sz w:val="24"/>
          <w:szCs w:val="24"/>
        </w:rPr>
        <w:t xml:space="preserve">его всех учителей- предметников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(приложение 1)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</w:t>
      </w:r>
      <w:r>
        <w:rPr>
          <w:rFonts w:ascii="Times New Roman" w:hAnsi="Times New Roman" w:cs="Times New Roman"/>
          <w:sz w:val="24"/>
          <w:szCs w:val="24"/>
        </w:rPr>
        <w:t xml:space="preserve">алендарный график и место проведения олимпиад школьного этапа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(приложение 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</w:t>
      </w:r>
      <w:r>
        <w:rPr>
          <w:rFonts w:ascii="Times New Roman" w:hAnsi="Times New Roman" w:cs="Times New Roman"/>
          <w:sz w:val="24"/>
          <w:szCs w:val="24"/>
        </w:rPr>
        <w:t xml:space="preserve">орядок подачи апелляции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(приложение </w:t>
      </w:r>
      <w:r>
        <w:rPr>
          <w:rFonts w:ascii="Times New Roman" w:hAnsi="Times New Roman" w:cs="Times New Roman"/>
          <w:sz w:val="24"/>
          <w:szCs w:val="24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Инструкция для дежурных учителей во время проведения школьного этапа олимпиады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4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</w:t>
      </w:r>
      <w:r>
        <w:rPr>
          <w:rFonts w:ascii="Times New Roman" w:hAnsi="Times New Roman" w:cs="Times New Roman"/>
          <w:sz w:val="24"/>
          <w:szCs w:val="24"/>
        </w:rPr>
        <w:t xml:space="preserve">. Контроль над исполнением приказа оставляю за собой.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Н.В.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Тихонова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приказом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ознакомлены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657"/>
        <w:tblW w:w="0" w:type="auto"/>
        <w:tblInd w:w="7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296"/>
        <w:gridCol w:w="4272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right="20"/>
              <w:tabs>
                <w:tab w:val="left" w:pos="108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Троян Н.В.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20"/>
              <w:tabs>
                <w:tab w:val="left" w:pos="108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Макушкина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Подгорный А.А.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Шульгина М.Н.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Громова М.П.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Заболоцкая В.В.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Иванкевич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О.Ю.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Прокопец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Ткачева Е.С.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Вяткина Ф.Ф.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20"/>
              <w:jc w:val="both"/>
              <w:spacing w:line="360" w:lineRule="auto"/>
              <w:tabs>
                <w:tab w:val="left" w:pos="108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Морозова О.С.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Балыкова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Т.М.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Боровик Г.К.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Косяненко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Панченко Е.В.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Осколкова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Лысая Г.С.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Эпова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Соловьева Е.О.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Гетманова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20"/>
              <w:jc w:val="both"/>
              <w:spacing w:line="360" w:lineRule="auto"/>
              <w:tabs>
                <w:tab w:val="left" w:pos="108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right="20"/>
        <w:jc w:val="center"/>
        <w:spacing w:after="0" w:line="237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Состав предметно-методич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еской  комиссии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школьного этапа всероссийской олимпиады школьников в 202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2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-202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учебном году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  <w:t xml:space="preserve">Русский язык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tbl>
      <w:tblPr>
        <w:tblStyle w:val="657"/>
        <w:tblW w:w="10031" w:type="dxa"/>
        <w:tblLook w:val="04A0" w:firstRow="1" w:lastRow="0" w:firstColumn="1" w:lastColumn="0" w:noHBand="0" w:noVBand="1"/>
      </w:tblPr>
      <w:tblGrid>
        <w:gridCol w:w="959"/>
        <w:gridCol w:w="2693"/>
        <w:gridCol w:w="6379"/>
      </w:tblGrid>
      <w:tr>
        <w:tblPrEx/>
        <w:trPr>
          <w:trHeight w:val="1136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Балыкова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Т.М. 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председатель</w:t>
            </w:r>
            <w:r>
              <w:rPr>
                <w:rFonts w:ascii="Times New Roman" w:hAnsi="Times New Roman" w:eastAsia="Times New Roman" w:cs="Times New Roman"/>
                <w:b/>
                <w:i/>
                <w:color w:val="ff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/>
                <w:color w:val="ff0000"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русского языка и литературы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руководитель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школьного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м/о учителей русского языка и литературы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06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Ткачева Е.С.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русского языка и литературы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60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Вяткина Ф.Ф.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русского языка и литературы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54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Морозова О.С.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русского языка и литературы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  <w:t xml:space="preserve">Литература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tbl>
      <w:tblPr>
        <w:tblStyle w:val="657"/>
        <w:tblW w:w="10031" w:type="dxa"/>
        <w:tblLook w:val="04A0" w:firstRow="1" w:lastRow="0" w:firstColumn="1" w:lastColumn="0" w:noHBand="0" w:noVBand="1"/>
      </w:tblPr>
      <w:tblGrid>
        <w:gridCol w:w="959"/>
        <w:gridCol w:w="2693"/>
        <w:gridCol w:w="6379"/>
      </w:tblGrid>
      <w:tr>
        <w:tblPrEx/>
        <w:trPr>
          <w:trHeight w:val="148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11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Балыкова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Т.М. 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председатель </w:t>
            </w:r>
            <w:r>
              <w:rPr>
                <w:rFonts w:ascii="Times New Roman" w:hAnsi="Times New Roman" w:eastAsia="Times New Roman" w:cs="Times New Roman"/>
                <w:b/>
                <w:i/>
                <w:color w:val="ff0000"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русского языка и литературы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руководитель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школьного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м/о учителей русского языка и литературы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00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11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Ткачева Е.С.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русского языка и литературы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20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11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Вяткина Ф.Ф.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русского языка и литературы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8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11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Морозова О.С.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русского языка и литературы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  <w:t xml:space="preserve">Английский язык  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tbl>
      <w:tblPr>
        <w:tblStyle w:val="657"/>
        <w:tblW w:w="10031" w:type="dxa"/>
        <w:tblLook w:val="04A0" w:firstRow="1" w:lastRow="0" w:firstColumn="1" w:lastColumn="0" w:noHBand="0" w:noVBand="1"/>
      </w:tblPr>
      <w:tblGrid>
        <w:gridCol w:w="959"/>
        <w:gridCol w:w="2693"/>
        <w:gridCol w:w="6379"/>
      </w:tblGrid>
      <w:tr>
        <w:tblPrEx/>
        <w:trPr>
          <w:trHeight w:val="1018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3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Боровик Г.К.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председатель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английского языка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  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руководитель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школьного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м/о учителей английского языка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72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3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Шульгина М.Н.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английского языка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82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3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Косяненко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Г.С.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английского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06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3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Панченко Е.В.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английского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  <w:t xml:space="preserve">История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tbl>
      <w:tblPr>
        <w:tblStyle w:val="657"/>
        <w:tblW w:w="10031" w:type="dxa"/>
        <w:tblLook w:val="04A0" w:firstRow="1" w:lastRow="0" w:firstColumn="1" w:lastColumn="0" w:noHBand="0" w:noVBand="1"/>
      </w:tblPr>
      <w:tblGrid>
        <w:gridCol w:w="959"/>
        <w:gridCol w:w="2693"/>
        <w:gridCol w:w="6379"/>
      </w:tblGrid>
      <w:tr>
        <w:tblPrEx/>
        <w:trPr>
          <w:trHeight w:val="1004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4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Заболоцкая В.В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.- председатель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истории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руководитель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школьного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м/о учителей истории и обществознания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15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4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Власенко Д.А.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истории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обществознания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  <w:t xml:space="preserve">Обществознание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tbl>
      <w:tblPr>
        <w:tblStyle w:val="657"/>
        <w:tblW w:w="10031" w:type="dxa"/>
        <w:tblLook w:val="04A0" w:firstRow="1" w:lastRow="0" w:firstColumn="1" w:lastColumn="0" w:noHBand="0" w:noVBand="1"/>
      </w:tblPr>
      <w:tblGrid>
        <w:gridCol w:w="959"/>
        <w:gridCol w:w="2693"/>
        <w:gridCol w:w="6379"/>
      </w:tblGrid>
      <w:tr>
        <w:tblPrEx/>
        <w:trPr>
          <w:trHeight w:val="143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Заболоцкая В.В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.- председатель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истории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руководитель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школьного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м/о учителей истории и обществознания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3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Власенко Д.А.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истории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обществознания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  <w:t xml:space="preserve">Экономика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tbl>
      <w:tblPr>
        <w:tblStyle w:val="657"/>
        <w:tblW w:w="10031" w:type="dxa"/>
        <w:tblLook w:val="04A0" w:firstRow="1" w:lastRow="0" w:firstColumn="1" w:lastColumn="0" w:noHBand="0" w:noVBand="1"/>
      </w:tblPr>
      <w:tblGrid>
        <w:gridCol w:w="959"/>
        <w:gridCol w:w="2693"/>
        <w:gridCol w:w="6379"/>
      </w:tblGrid>
      <w:tr>
        <w:tblPrEx/>
        <w:trPr>
          <w:trHeight w:val="944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Заболоцкая В.В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.- председатель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истории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руководитель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школьного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м/о учителей истории и обществознания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15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Власенко Д.А.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истории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обществознания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  <w:t xml:space="preserve">Право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tbl>
      <w:tblPr>
        <w:tblStyle w:val="657"/>
        <w:tblW w:w="10031" w:type="dxa"/>
        <w:tblLook w:val="04A0" w:firstRow="1" w:lastRow="0" w:firstColumn="1" w:lastColumn="0" w:noHBand="0" w:noVBand="1"/>
      </w:tblPr>
      <w:tblGrid>
        <w:gridCol w:w="959"/>
        <w:gridCol w:w="2693"/>
        <w:gridCol w:w="6379"/>
      </w:tblGrid>
      <w:tr>
        <w:tblPrEx/>
        <w:trPr>
          <w:trHeight w:val="142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7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Заболоцкая В.В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.- председатель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истории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руководитель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школьного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м/о учителей истории и обществознания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2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7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Власенко Д.А.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истории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обществознания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  <w:t xml:space="preserve">Экология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tbl>
      <w:tblPr>
        <w:tblStyle w:val="657"/>
        <w:tblW w:w="10031" w:type="dxa"/>
        <w:tblLook w:val="04A0" w:firstRow="1" w:lastRow="0" w:firstColumn="1" w:lastColumn="0" w:noHBand="0" w:noVBand="1"/>
      </w:tblPr>
      <w:tblGrid>
        <w:gridCol w:w="959"/>
        <w:gridCol w:w="2693"/>
        <w:gridCol w:w="6379"/>
      </w:tblGrid>
      <w:tr>
        <w:tblPrEx/>
        <w:trPr>
          <w:trHeight w:val="1089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Иванкевич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 О.Ю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. - председатель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географии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руководитель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школьного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м/о учителей химии, биологии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, географии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15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Тихонова Н.В.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химии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04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Троян Н.В.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биологии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  <w:t xml:space="preserve">География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tbl>
      <w:tblPr>
        <w:tblStyle w:val="657"/>
        <w:tblW w:w="10031" w:type="dxa"/>
        <w:tblLook w:val="04A0" w:firstRow="1" w:lastRow="0" w:firstColumn="1" w:lastColumn="0" w:noHBand="0" w:noVBand="1"/>
      </w:tblPr>
      <w:tblGrid>
        <w:gridCol w:w="959"/>
        <w:gridCol w:w="2693"/>
        <w:gridCol w:w="6379"/>
      </w:tblGrid>
      <w:tr>
        <w:tblPrEx/>
        <w:trPr>
          <w:trHeight w:val="627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Иванкевич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 О.Ю. - председатель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географии,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руководитель школьного м/о учителей химии, биологии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географии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46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Троян Н.В.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биологии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  <w:t xml:space="preserve">Технология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tbl>
      <w:tblPr>
        <w:tblStyle w:val="657"/>
        <w:tblW w:w="10031" w:type="dxa"/>
        <w:tblLook w:val="04A0" w:firstRow="1" w:lastRow="0" w:firstColumn="1" w:lastColumn="0" w:noHBand="0" w:noVBand="1"/>
      </w:tblPr>
      <w:tblGrid>
        <w:gridCol w:w="959"/>
        <w:gridCol w:w="2693"/>
        <w:gridCol w:w="6379"/>
      </w:tblGrid>
      <w:tr>
        <w:tblPrEx/>
        <w:trPr>
          <w:trHeight w:val="651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Громова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П.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 - председатель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технологии,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руководитель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школьного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м/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учителей технологии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, ОБ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ЗР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, физической культуры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19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Осколкова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О.В.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технологии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  <w:t xml:space="preserve">ОБ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  <w:t xml:space="preserve">ЗР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  <w:t xml:space="preserve">, физическая культура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tbl>
      <w:tblPr>
        <w:tblStyle w:val="657"/>
        <w:tblW w:w="10031" w:type="dxa"/>
        <w:tblLook w:val="04A0" w:firstRow="1" w:lastRow="0" w:firstColumn="1" w:lastColumn="0" w:noHBand="0" w:noVBand="1"/>
      </w:tblPr>
      <w:tblGrid>
        <w:gridCol w:w="959"/>
        <w:gridCol w:w="2693"/>
        <w:gridCol w:w="6379"/>
      </w:tblGrid>
      <w:tr>
        <w:tblPrEx/>
        <w:trPr>
          <w:trHeight w:val="651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13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Громова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М.П. - председатель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технологии,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руководитель школьного м/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учителей технологии, ОБ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ЗР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19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13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Прокопец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Н.В.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физической культуры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95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13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Лысая Г.С.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физической культуры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  <w:t xml:space="preserve">МХК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tbl>
      <w:tblPr>
        <w:tblStyle w:val="657"/>
        <w:tblW w:w="10031" w:type="dxa"/>
        <w:tblLook w:val="04A0" w:firstRow="1" w:lastRow="0" w:firstColumn="1" w:lastColumn="0" w:noHBand="0" w:noVBand="1"/>
      </w:tblPr>
      <w:tblGrid>
        <w:gridCol w:w="959"/>
        <w:gridCol w:w="2693"/>
        <w:gridCol w:w="6379"/>
      </w:tblGrid>
      <w:tr>
        <w:tblPrEx/>
        <w:trPr>
          <w:trHeight w:val="651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Громова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П.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 - председатель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технологии,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руководитель школьного м/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учителей технологии, ОБ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ЗР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06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Осколкова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О.В.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изобразительного искусства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  <w:t xml:space="preserve">Начальные классы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tbl>
      <w:tblPr>
        <w:tblStyle w:val="657"/>
        <w:tblW w:w="10031" w:type="dxa"/>
        <w:tblLook w:val="04A0" w:firstRow="1" w:lastRow="0" w:firstColumn="1" w:lastColumn="0" w:noHBand="0" w:noVBand="1"/>
      </w:tblPr>
      <w:tblGrid>
        <w:gridCol w:w="1296"/>
        <w:gridCol w:w="2658"/>
        <w:gridCol w:w="6077"/>
      </w:tblGrid>
      <w:tr>
        <w:tblPrEx/>
        <w:trPr>
          <w:trHeight w:val="972"/>
        </w:trPr>
        <w:tc>
          <w:tcPr>
            <w:tcW w:w="1296" w:type="dxa"/>
            <w:textDirection w:val="lrTb"/>
            <w:noWrap w:val="false"/>
          </w:tcPr>
          <w:p>
            <w:pPr>
              <w:numPr>
                <w:ilvl w:val="0"/>
                <w:numId w:val="12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</w:r>
          </w:p>
        </w:tc>
        <w:tc>
          <w:tcPr>
            <w:tcW w:w="2658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Макушкина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 Н.Г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. - председатель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</w:r>
          </w:p>
        </w:tc>
        <w:tc>
          <w:tcPr>
            <w:tcW w:w="6077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начальных классов,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руководитель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школьного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м/о учителей начальных классов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92"/>
        </w:trPr>
        <w:tc>
          <w:tcPr>
            <w:tcW w:w="1296" w:type="dxa"/>
            <w:textDirection w:val="lrTb"/>
            <w:noWrap w:val="false"/>
          </w:tcPr>
          <w:p>
            <w:pPr>
              <w:numPr>
                <w:ilvl w:val="0"/>
                <w:numId w:val="12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</w:r>
          </w:p>
        </w:tc>
        <w:tc>
          <w:tcPr>
            <w:tcW w:w="2658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Эпова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Е.С.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6077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начальных классов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02"/>
        </w:trPr>
        <w:tc>
          <w:tcPr>
            <w:tcW w:w="1296" w:type="dxa"/>
            <w:textDirection w:val="lrTb"/>
            <w:noWrap w:val="false"/>
          </w:tcPr>
          <w:p>
            <w:pPr>
              <w:numPr>
                <w:ilvl w:val="0"/>
                <w:numId w:val="12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58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Гетманова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С.В.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6077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начальных классов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02"/>
        </w:trPr>
        <w:tc>
          <w:tcPr>
            <w:tcW w:w="1296" w:type="dxa"/>
            <w:textDirection w:val="lrTb"/>
            <w:noWrap w:val="false"/>
          </w:tcPr>
          <w:p>
            <w:pPr>
              <w:numPr>
                <w:ilvl w:val="0"/>
                <w:numId w:val="12"/>
              </w:numPr>
              <w:contextualSpacing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658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Бирюкова И.В.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6077" w:type="dxa"/>
            <w:textDirection w:val="lrTb"/>
            <w:noWrap w:val="false"/>
          </w:tcPr>
          <w:p>
            <w:pPr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начальных классов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  <w:r>
        <w:rPr>
          <w:rFonts w:ascii="Times New Roman" w:hAnsi="Times New Roman" w:cs="Times New Roman"/>
          <w:sz w:val="24"/>
          <w:szCs w:val="24"/>
        </w:rPr>
        <w:t xml:space="preserve">Приложение 2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720" w:firstLine="709"/>
        <w:jc w:val="center"/>
        <w:spacing w:after="0" w:line="240" w:lineRule="auto"/>
        <w:tabs>
          <w:tab w:val="left" w:pos="-142" w:leader="none"/>
        </w:tabs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ar-SA"/>
        </w:rPr>
        <w:t xml:space="preserve">График проведения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contextualSpacing/>
        <w:ind w:left="720" w:firstLine="709"/>
        <w:jc w:val="center"/>
        <w:spacing w:after="0" w:line="240" w:lineRule="auto"/>
        <w:tabs>
          <w:tab w:val="left" w:pos="-142" w:leader="none"/>
        </w:tabs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ar-SA"/>
        </w:rPr>
        <w:t xml:space="preserve">школьного этапа всероссийской олимпиады школьников на платформе «Сириус. Курсы»  в 202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ar-SA"/>
        </w:rPr>
        <w:t xml:space="preserve">4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ar-SA"/>
        </w:rPr>
        <w:t xml:space="preserve">-202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ar-SA"/>
        </w:rPr>
        <w:t xml:space="preserve">5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ar-SA"/>
        </w:rPr>
        <w:t xml:space="preserve"> учебном году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tbl>
      <w:tblPr>
        <w:tblStyle w:val="662"/>
        <w:tblpPr w:horzAnchor="margin" w:tblpXSpec="center" w:vertAnchor="text" w:tblpY="813" w:leftFromText="180" w:topFromText="0" w:rightFromText="180" w:bottomFromText="0"/>
        <w:tblW w:w="10627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843"/>
        <w:gridCol w:w="1701"/>
        <w:gridCol w:w="1559"/>
        <w:gridCol w:w="1560"/>
      </w:tblGrid>
      <w:tr>
        <w:tblPrEx/>
        <w:trPr/>
        <w:tc>
          <w:tcPr>
            <w:tcW w:w="22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индивидуальных результатов участников ШЭ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приема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апелляции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апелляций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рейтинговой таблицы участников ШЭ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2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МХК (искусство)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2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2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2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2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07.10.2024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2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(теория)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2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07.10.2024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2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Астрономия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07.10.2024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2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07.10.2024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2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2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07.10.2024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2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2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7-11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2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5-6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2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2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7-11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2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4-6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01.11.2024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2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06.11.2024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2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01.11.2024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02.11.2024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08.11.2024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661"/>
        <w:ind w:left="0" w:firstLine="709"/>
        <w:jc w:val="center"/>
        <w:tabs>
          <w:tab w:val="left" w:pos="-142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61"/>
        <w:ind w:left="0" w:firstLine="709"/>
        <w:jc w:val="center"/>
        <w:tabs>
          <w:tab w:val="left" w:pos="-142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61"/>
        <w:ind w:left="-851" w:firstLine="709"/>
        <w:jc w:val="center"/>
        <w:tabs>
          <w:tab w:val="left" w:pos="-142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61"/>
        <w:ind w:firstLine="709"/>
        <w:tabs>
          <w:tab w:val="left" w:pos="-142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</w:t>
      </w:r>
      <w:r>
        <w:rPr>
          <w:b/>
          <w:sz w:val="26"/>
          <w:szCs w:val="26"/>
        </w:rPr>
      </w:r>
    </w:p>
    <w:p>
      <w:pPr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</w:pPr>
      <w:r>
        <w:rPr>
          <w:b/>
          <w:sz w:val="26"/>
          <w:szCs w:val="26"/>
        </w:rPr>
        <w:br w:type="page" w:clear="all"/>
      </w:r>
      <w:r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</w:r>
    </w:p>
    <w:p>
      <w:pPr>
        <w:pStyle w:val="661"/>
        <w:ind w:firstLine="709"/>
        <w:jc w:val="center"/>
        <w:tabs>
          <w:tab w:val="left" w:pos="-142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График проведения</w:t>
      </w:r>
      <w:r>
        <w:rPr>
          <w:b/>
          <w:sz w:val="26"/>
          <w:szCs w:val="26"/>
        </w:rPr>
      </w:r>
    </w:p>
    <w:p>
      <w:pPr>
        <w:pStyle w:val="661"/>
        <w:ind w:firstLine="709"/>
        <w:jc w:val="center"/>
        <w:tabs>
          <w:tab w:val="left" w:pos="-142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школьного этапа в</w:t>
      </w:r>
      <w:r>
        <w:rPr>
          <w:b/>
          <w:sz w:val="26"/>
          <w:szCs w:val="26"/>
        </w:rPr>
        <w:t xml:space="preserve">сероссийской олимпиады школьников</w:t>
      </w:r>
      <w:r>
        <w:rPr>
          <w:b/>
          <w:sz w:val="26"/>
          <w:szCs w:val="26"/>
        </w:rPr>
        <w:t xml:space="preserve"> на базе МБОУ «ПСОШ № 1 ПМО»</w:t>
      </w:r>
      <w:bookmarkStart w:id="0" w:name="_GoBack"/>
      <w:r/>
      <w:bookmarkEnd w:id="0"/>
      <w:r/>
      <w:r>
        <w:rPr>
          <w:b/>
          <w:sz w:val="26"/>
          <w:szCs w:val="26"/>
        </w:rPr>
      </w:r>
    </w:p>
    <w:p>
      <w:pPr>
        <w:pStyle w:val="661"/>
        <w:ind w:left="0" w:firstLine="709"/>
        <w:jc w:val="center"/>
        <w:tabs>
          <w:tab w:val="left" w:pos="-142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2024-2025 </w:t>
      </w:r>
      <w:r>
        <w:rPr>
          <w:b/>
          <w:sz w:val="26"/>
          <w:szCs w:val="26"/>
        </w:rPr>
        <w:t xml:space="preserve">учебном году</w:t>
      </w:r>
      <w:r>
        <w:rPr>
          <w:b/>
          <w:sz w:val="26"/>
          <w:szCs w:val="26"/>
        </w:rPr>
      </w:r>
    </w:p>
    <w:p>
      <w:pPr>
        <w:tabs>
          <w:tab w:val="left" w:pos="0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61"/>
        <w:ind w:firstLine="709"/>
        <w:jc w:val="right"/>
        <w:tabs>
          <w:tab w:val="left" w:pos="0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662"/>
        <w:tblW w:w="104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1985"/>
        <w:gridCol w:w="1417"/>
        <w:gridCol w:w="1473"/>
        <w:gridCol w:w="1396"/>
      </w:tblGrid>
      <w:tr>
        <w:tblPrEx/>
        <w:trPr/>
        <w:tc>
          <w:tcPr>
            <w:tcW w:w="23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индивидуальных результатов участников ШЭ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приема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апелляции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апелляций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9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рейтинговой таблицы участников ШЭ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3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25.09.2024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14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9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3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02.10.2024-теория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03.10.2024 – практика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9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3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21.10.2024-теория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22.10.2024 – практика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21.10.2024/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9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661"/>
        <w:ind w:firstLine="709"/>
        <w:jc w:val="right"/>
        <w:tabs>
          <w:tab w:val="left" w:pos="0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61"/>
        <w:ind w:firstLine="709"/>
        <w:jc w:val="right"/>
        <w:tabs>
          <w:tab w:val="left" w:pos="0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contextualSpacing/>
        <w:ind w:firstLine="709"/>
        <w:jc w:val="center"/>
        <w:spacing w:after="0" w:line="240" w:lineRule="auto"/>
        <w:tabs>
          <w:tab w:val="left" w:pos="-142" w:leader="none"/>
        </w:tabs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</w:r>
    </w:p>
    <w:p>
      <w:pPr>
        <w:spacing w:after="0" w:line="24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contextualSpacing/>
        <w:ind w:left="720" w:firstLine="709"/>
        <w:jc w:val="right"/>
        <w:spacing w:after="0" w:line="24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3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 w:line="360" w:lineRule="auto"/>
        <w:tabs>
          <w:tab w:val="left" w:pos="1134" w:leader="none"/>
        </w:tabs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  <w:t xml:space="preserve">Порядок подачи и рассмотрения апелляций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1. Участники олимпиады вправе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 подать в письменной форме апелляцию о несогласии с выставленными баллами в жюри школьного этапа олимпиады в день размещения на сайтах муниципальных общеобразовательных организаций протоколов жюри школьного этапа олимпиады по общеобразовательному предмету.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2. Рассмотрение апелляции проводится в спокойной и доброжелательной обстанов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ке. 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 Черновики работ участников олимпиады не проверяются и не учитываются при оценивании.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3. Апелляция участника рассматривается в течение одного дня после подачи апелляции.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4. Для рассмотрения апелляции участников олимпиады создается комиссия, которая формируется из числа членов жюри олимпиады.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5. Решение комиссии принимается простым большинством голосов. Председатель комиссии имеет право решающего голоса.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6. Решение комиссии является окончательным, пересмотру не подлежит.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7. Итоги рассмотрения комиссией апелляции оформ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ляются протоколом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,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 подписывается всеми членами.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8. Протоколы рассмотрения апелляции передаются председателю предметного жюри для внесения соответствующих изменений в отчетную документацию.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9. Апелляции участников олимпиады, протоколы рассмотрения апелляции хранятся у секретаря оргкомитета олимпиады.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400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</w:rPr>
        <w:t xml:space="preserve">Председателю жюри школьного этапа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5400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</w:rPr>
        <w:t xml:space="preserve">всероссийской олимпиады школьников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5400"/>
        <w:spacing w:after="0" w:line="23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</w:rPr>
        <w:t xml:space="preserve">по _______________________________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7060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i/>
          <w:iCs/>
          <w:sz w:val="18"/>
          <w:szCs w:val="18"/>
        </w:rPr>
        <w:t xml:space="preserve">(предмету)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5400"/>
        <w:spacing w:after="0" w:line="237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</w:rPr>
        <w:t xml:space="preserve">от ________________________________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5400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</w:rPr>
        <w:t xml:space="preserve">__________________________________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5400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</w:rPr>
        <w:t xml:space="preserve">__________________________________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6360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i/>
          <w:iCs/>
          <w:sz w:val="18"/>
          <w:szCs w:val="18"/>
        </w:rPr>
        <w:t xml:space="preserve">(ФИО участника олимпиады)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5400"/>
        <w:spacing w:after="0" w:line="237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</w:rPr>
        <w:t xml:space="preserve">ученика(</w:t>
      </w:r>
      <w:r>
        <w:rPr>
          <w:rFonts w:ascii="Times New Roman" w:hAnsi="Times New Roman" w:eastAsia="Times New Roman" w:cs="Times New Roman"/>
        </w:rPr>
        <w:t xml:space="preserve">цы</w:t>
      </w:r>
      <w:r>
        <w:rPr>
          <w:rFonts w:ascii="Times New Roman" w:hAnsi="Times New Roman" w:eastAsia="Times New Roman" w:cs="Times New Roman"/>
        </w:rPr>
        <w:t xml:space="preserve">) ____________ класса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5400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</w:rPr>
        <w:t xml:space="preserve">__________________________________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1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5400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</w:rPr>
        <w:t xml:space="preserve">__________________________________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1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6960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i/>
          <w:iCs/>
          <w:sz w:val="18"/>
          <w:szCs w:val="18"/>
        </w:rPr>
        <w:t xml:space="preserve">(название ОО)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00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00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00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382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right="-13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заявление.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00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00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00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29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firstLine="284"/>
        <w:spacing w:after="0" w:line="264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</w:rPr>
        <w:t xml:space="preserve">Прошу Вас разрешить пересмотреть мою работу по (предмет, номера заданий), так как я не согласен с выставленными мне баллами (обоснование).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firstLine="284"/>
        <w:spacing w:after="0" w:line="200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00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00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00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00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00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00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86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140"/>
        <w:spacing w:after="0" w:line="240" w:lineRule="auto"/>
        <w:tabs>
          <w:tab w:val="left" w:pos="4800" w:leader="none"/>
        </w:tabs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</w:rPr>
        <w:t xml:space="preserve">Дата____________________</w:t>
      </w:r>
      <w:r>
        <w:rPr>
          <w:rFonts w:ascii="Times New Roman" w:hAnsi="Times New Roman" w:eastAsia="Times New Roman" w:cs="Times New Roman"/>
          <w:sz w:val="20"/>
          <w:szCs w:val="20"/>
        </w:rPr>
        <w:tab/>
      </w:r>
      <w:r>
        <w:rPr>
          <w:rFonts w:ascii="Times New Roman" w:hAnsi="Times New Roman" w:eastAsia="Times New Roman" w:cs="Times New Roman"/>
        </w:rPr>
        <w:t xml:space="preserve">Подпись____________________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contextualSpacing/>
        <w:ind w:firstLine="709"/>
        <w:jc w:val="center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</w:r>
    </w:p>
    <w:p>
      <w:pPr>
        <w:contextualSpacing/>
        <w:ind w:firstLine="709"/>
        <w:jc w:val="center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right="140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Протокол №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right="-179"/>
        <w:jc w:val="center"/>
        <w:spacing w:after="0" w:line="23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заседания жюри по итогам проведения апелляции участника школьного этапа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1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1500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всероссийской олимпиады школьников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___________________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6520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предмет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right="-25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(Ф.И.О. полностью)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0" w:lineRule="exact"/>
        <w:rPr>
          <w:rFonts w:ascii="Times New Roman" w:hAnsi="Times New Roman" w:eastAsia="Times New Roman" w:cs="Times New Roman"/>
          <w:sz w:val="20"/>
          <w:szCs w:val="2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752" behindDoc="1" locked="0" layoutInCell="0" allowOverlap="1">
                <wp:simplePos x="0" y="0"/>
                <wp:positionH relativeFrom="column">
                  <wp:posOffset>-15874</wp:posOffset>
                </wp:positionH>
                <wp:positionV relativeFrom="paragraph">
                  <wp:posOffset>-139699</wp:posOffset>
                </wp:positionV>
                <wp:extent cx="6156325" cy="0"/>
                <wp:effectExtent l="0" t="0" r="0" b="0"/>
                <wp:wrapNone/>
                <wp:docPr id="1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15632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8415">
                          <a:solidFill>
                            <a:srgbClr val="000000"/>
                          </a:solidFill>
                          <a:miter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0" o:spid="_x0000_s0" style="position:absolute;left:0;text-align:left;z-index:-251658752;mso-wrap-distance-left:9.00pt;mso-wrap-distance-top:0.00pt;mso-wrap-distance-right:9.00pt;mso-wrap-distance-bottom:0.00pt;visibility:visible;" from="-1.2pt,-11.0pt" to="483.5pt,-11.0pt" fillcolor="#FFFFFF" strokecolor="#000000" strokeweight="1.45pt"/>
            </w:pict>
          </mc:Fallback>
        </mc:AlternateConten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56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обучающаяся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йся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 _______ класса ______________________________________________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3760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(полное название образовательного учреждения)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Место проведения _________________________________________________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76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Дата и время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________________________________________________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77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Присутствуют: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12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right="240"/>
        <w:spacing w:after="0" w:line="234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___________________________ председатель, член жюри муниципального этапа всероссийской олимпиады школьников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_______________;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6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3840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                  (предмет)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83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right="680"/>
        <w:spacing w:after="0" w:line="234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_______________________, секретарь, член жюри муниципального этапа всероссийской олимпиады школьников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_____________;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6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3100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                                         (предмет)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right="560"/>
        <w:spacing w:after="0" w:line="234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_______________________, член жюри муниципального этапа всероссийской олимпиады школьников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________________;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6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2000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                                  (предмет)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84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right="560"/>
        <w:spacing w:after="0" w:line="234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_______________________, член жюри муниципального этапа всероссийской олимпиады школьников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________________;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6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2000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                                         (предмет)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7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right="560"/>
        <w:spacing w:after="0" w:line="234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_______________________, член жюри муниципального этапа всероссийской олимпиады школьников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________________.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6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2000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                                  (предмет)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86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right="160"/>
        <w:spacing w:after="0" w:line="25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Краткая запись разъяснений членов жюри (по сути апелляции)_________________________ ________________________________________________________________________________ ________________________________________________________________________________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1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Результат апелляции: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76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numPr>
          <w:ilvl w:val="0"/>
          <w:numId w:val="17"/>
        </w:numPr>
        <w:spacing w:after="0" w:line="240" w:lineRule="auto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баллы, выставленные участнику олимпиады, оставлены без изменения;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0"/>
          <w:numId w:val="17"/>
        </w:numPr>
        <w:spacing w:after="0" w:line="240" w:lineRule="auto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баллы, выставленные участнику олимпиады, изменены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_____________;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spacing w:after="0" w:line="276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numPr>
          <w:ilvl w:val="0"/>
          <w:numId w:val="18"/>
        </w:numPr>
        <w:spacing w:after="0" w:line="240" w:lineRule="auto"/>
        <w:tabs>
          <w:tab w:val="left" w:pos="1000" w:leader="none"/>
        </w:tabs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результатом апелляции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согласен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(не согласен) _____________________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6380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(подпись заявителя)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Председатель жюри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37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Члены жюри__________________________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4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tabs>
          <w:tab w:val="left" w:pos="0" w:leader="none"/>
        </w:tabs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  <w:t xml:space="preserve">Инструкция для дежурных учителей во время проведения школьного этапа олимпиады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</w:r>
    </w:p>
    <w:p>
      <w:pPr>
        <w:contextualSpacing/>
        <w:ind w:left="720" w:firstLine="709"/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К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ab/>
        <w:t xml:space="preserve">дежурству в помещениях, где выполняются задания, привлекаются учителя, не являющиеся предметниками по данной учебной дисциплине.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НЕОБХОДИМО: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1.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ab/>
        <w:t xml:space="preserve">До начала олимпиады проверить в кабинете столы и парты (на наличие посторонних записей, книг и т.п.), технику (на исправность работы).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2.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ab/>
        <w:t xml:space="preserve">Посадить участников олимпиады по одному человеку за парту либо за один ПК. На олимпиаде допускается иметь линейку, ручку, карандаш (можно калькулятор, но не электронную записную книжку).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3.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ab/>
        <w:t xml:space="preserve">Отключить сотовые телефоны.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4.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ab/>
        <w:t xml:space="preserve">Все участники олимпиады должны убрать свои учебники, сумки, телефоны на отдельно стоящий стол.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5.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ab/>
        <w:t xml:space="preserve">Не   допускать обсуждений,   шпаргалок   - нарушителей удалить с олимпиады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(объявить об этом участникам олимпиады заранее).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6.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ab/>
        <w:t xml:space="preserve">Во время проведения олимпиады в кабинетах не должно быть посторонних людей.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7.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ab/>
        <w:t xml:space="preserve">Во время дежурства не отлучаться из кабинета. Для решения экстренных вопросов пригласить представителя школьного оргкомитета через дежурного в фойе.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8.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ab/>
        <w:t xml:space="preserve">После завершения олимпиады все работы сдаются лично представителю школьного оргкомитета.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9.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ab/>
        <w:t xml:space="preserve">Дежурный несет личную ответственность за происходящее в кабинете во время олимпиады.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  <w:t xml:space="preserve">Организация фото и видеосъемки разрешена только представителям оргкомитета.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1133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</w:font>
  <w:font w:name="Calibri">
    <w:panose1 w:val="020F0502020204030204"/>
  </w:font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С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709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709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4"/>
  </w:num>
  <w:num w:numId="4">
    <w:abstractNumId w:val="13"/>
  </w:num>
  <w:num w:numId="5">
    <w:abstractNumId w:val="3"/>
  </w:num>
  <w:num w:numId="6">
    <w:abstractNumId w:val="17"/>
  </w:num>
  <w:num w:numId="7">
    <w:abstractNumId w:val="12"/>
  </w:num>
  <w:num w:numId="8">
    <w:abstractNumId w:val="9"/>
  </w:num>
  <w:num w:numId="9">
    <w:abstractNumId w:val="16"/>
  </w:num>
  <w:num w:numId="10">
    <w:abstractNumId w:val="4"/>
  </w:num>
  <w:num w:numId="11">
    <w:abstractNumId w:val="8"/>
  </w:num>
  <w:num w:numId="12">
    <w:abstractNumId w:val="11"/>
  </w:num>
  <w:num w:numId="13">
    <w:abstractNumId w:val="10"/>
  </w:num>
  <w:num w:numId="14">
    <w:abstractNumId w:val="6"/>
  </w:num>
  <w:num w:numId="15">
    <w:abstractNumId w:val="15"/>
  </w:num>
  <w:num w:numId="16">
    <w:abstractNumId w:val="5"/>
  </w:num>
  <w:num w:numId="17">
    <w:abstractNumId w:val="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3"/>
    <w:next w:val="65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5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3"/>
    <w:next w:val="65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3"/>
    <w:next w:val="65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3"/>
    <w:next w:val="65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3"/>
    <w:next w:val="65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3"/>
    <w:next w:val="65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3"/>
    <w:next w:val="65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3"/>
    <w:next w:val="65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3"/>
    <w:next w:val="65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3"/>
    <w:next w:val="65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4"/>
    <w:link w:val="34"/>
    <w:uiPriority w:val="10"/>
    <w:rPr>
      <w:sz w:val="48"/>
      <w:szCs w:val="48"/>
    </w:rPr>
  </w:style>
  <w:style w:type="paragraph" w:styleId="36">
    <w:name w:val="Subtitle"/>
    <w:basedOn w:val="653"/>
    <w:next w:val="65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4"/>
    <w:link w:val="36"/>
    <w:uiPriority w:val="11"/>
    <w:rPr>
      <w:sz w:val="24"/>
      <w:szCs w:val="24"/>
    </w:rPr>
  </w:style>
  <w:style w:type="paragraph" w:styleId="38">
    <w:name w:val="Quote"/>
    <w:basedOn w:val="653"/>
    <w:next w:val="65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3"/>
    <w:next w:val="65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54"/>
    <w:link w:val="42"/>
    <w:uiPriority w:val="99"/>
  </w:style>
  <w:style w:type="paragraph" w:styleId="44">
    <w:name w:val="Footer"/>
    <w:basedOn w:val="65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54"/>
    <w:link w:val="44"/>
    <w:uiPriority w:val="99"/>
  </w:style>
  <w:style w:type="paragraph" w:styleId="46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5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4"/>
    <w:uiPriority w:val="99"/>
    <w:unhideWhenUsed/>
    <w:rPr>
      <w:vertAlign w:val="superscript"/>
    </w:rPr>
  </w:style>
  <w:style w:type="paragraph" w:styleId="178">
    <w:name w:val="endnote text"/>
    <w:basedOn w:val="65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4"/>
    <w:uiPriority w:val="99"/>
    <w:semiHidden/>
    <w:unhideWhenUsed/>
    <w:rPr>
      <w:vertAlign w:val="superscript"/>
    </w:rPr>
  </w:style>
  <w:style w:type="paragraph" w:styleId="181">
    <w:name w:val="toc 1"/>
    <w:basedOn w:val="653"/>
    <w:next w:val="65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3"/>
    <w:next w:val="65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3"/>
    <w:next w:val="65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3"/>
    <w:next w:val="65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3"/>
    <w:next w:val="65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3"/>
    <w:next w:val="65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3"/>
    <w:next w:val="65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3"/>
    <w:next w:val="65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3"/>
    <w:next w:val="65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3"/>
    <w:next w:val="653"/>
    <w:uiPriority w:val="99"/>
    <w:unhideWhenUsed/>
    <w:pPr>
      <w:spacing w:after="0" w:afterAutospacing="0"/>
    </w:pPr>
  </w:style>
  <w:style w:type="paragraph" w:styleId="653" w:default="1">
    <w:name w:val="Normal"/>
    <w:qFormat/>
  </w:style>
  <w:style w:type="character" w:styleId="654" w:default="1">
    <w:name w:val="Default Paragraph Font"/>
    <w:uiPriority w:val="1"/>
    <w:semiHidden/>
    <w:unhideWhenUsed/>
  </w:style>
  <w:style w:type="table" w:styleId="6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6" w:default="1">
    <w:name w:val="No List"/>
    <w:uiPriority w:val="99"/>
    <w:semiHidden/>
    <w:unhideWhenUsed/>
  </w:style>
  <w:style w:type="table" w:styleId="657">
    <w:name w:val="Table Grid"/>
    <w:basedOn w:val="655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58">
    <w:name w:val="Hyperlink"/>
    <w:basedOn w:val="654"/>
    <w:uiPriority w:val="99"/>
    <w:unhideWhenUsed/>
    <w:rPr>
      <w:color w:val="0000ff" w:themeColor="hyperlink"/>
      <w:u w:val="single"/>
    </w:rPr>
  </w:style>
  <w:style w:type="paragraph" w:styleId="659">
    <w:name w:val="Balloon Text"/>
    <w:basedOn w:val="653"/>
    <w:link w:val="66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60" w:customStyle="1">
    <w:name w:val="Текст выноски Знак"/>
    <w:basedOn w:val="654"/>
    <w:link w:val="659"/>
    <w:uiPriority w:val="99"/>
    <w:semiHidden/>
    <w:rPr>
      <w:rFonts w:ascii="Segoe UI" w:hAnsi="Segoe UI" w:cs="Segoe UI"/>
      <w:sz w:val="18"/>
      <w:szCs w:val="18"/>
    </w:rPr>
  </w:style>
  <w:style w:type="paragraph" w:styleId="661">
    <w:name w:val="List Paragraph"/>
    <w:basedOn w:val="653"/>
    <w:uiPriority w:val="34"/>
    <w:qFormat/>
    <w:pPr>
      <w:contextualSpacing/>
      <w:ind w:left="72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table" w:styleId="662" w:customStyle="1">
    <w:name w:val="Сетка таблицы1"/>
    <w:basedOn w:val="655"/>
    <w:next w:val="657"/>
    <w:uiPriority w:val="39"/>
    <w:pPr>
      <w:spacing w:after="0" w:line="240" w:lineRule="auto"/>
    </w:pPr>
    <w:rPr>
      <w:rFonts w:ascii="Calibri" w:hAnsi="Calibri" w:eastAsiaTheme="minorHAnsi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sosh1.pogranichny.or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revision>33</cp:revision>
  <dcterms:created xsi:type="dcterms:W3CDTF">2020-09-09T01:47:00Z</dcterms:created>
  <dcterms:modified xsi:type="dcterms:W3CDTF">2024-09-09T05:15:33Z</dcterms:modified>
</cp:coreProperties>
</file>