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12.03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.2025г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24"/>
        <w:gridCol w:w="127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2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7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Итого105</w:t>
            </w:r>
            <w:r>
              <w:rPr>
                <w:rFonts w:ascii="Times New Roman" w:hAnsi="Times New Roman" w:cs="Times New Roman"/>
                <w:b/>
              </w:rPr>
              <w:t xml:space="preserve">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Винегрет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гороховый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Рыба</w:t>
            </w:r>
            <w:r>
              <w:rPr>
                <w:rFonts w:ascii="Times New Roman" w:hAnsi="Times New Roman" w:cs="Times New Roman"/>
              </w:rPr>
              <w:t xml:space="preserve"> запеченная в кисло сладком соусе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85,93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W w:w="152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377 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</w:t>
            </w: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66</cp:revision>
  <dcterms:created xsi:type="dcterms:W3CDTF">2021-01-13T04:53:00Z</dcterms:created>
  <dcterms:modified xsi:type="dcterms:W3CDTF">2025-03-06T07:46:21Z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