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«МБОУ ПСОШ №1»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Школьной службы примирения 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«Будем дружить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»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</w:t>
      </w:r>
      <w:r>
        <w:rPr>
          <w:rFonts w:ascii="Times New Roman" w:hAnsi="Times New Roman" w:cs="Times New Roman"/>
          <w:b/>
          <w:sz w:val="24"/>
          <w:szCs w:val="24"/>
        </w:rPr>
        <w:t xml:space="preserve">г.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Пояснительная записка: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Настоящая программа составлена в соответствии нормативными документами, регулирующими работу школьных социальных служб медиации. План предназначен для урегулирования конфликтных ситуаций, поиска путей решен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коммуникативных проблем, анализа ошибок во взаимоотношениях между учащимися и взрослыми.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ind w:firstLine="708"/>
        <w:jc w:val="both"/>
        <w:spacing w:after="0"/>
        <w:shd w:val="clear" w:color="auto" w:fill="ffffff"/>
        <w:rPr>
          <w:rStyle w:val="65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 выпустил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Рекомендации по организации служб школьной медиации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образовательных организациях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являются основой для разработки региональных и муниципальных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стратегий и планов.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Служба школьной медиации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новое перспективное направление в 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педагога-психолога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позволяющее повысить и его личный статус, и статус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школы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целом. Она должна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защиту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создать условия для формирования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Style w:val="65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безопасного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пространства, равных возможностей.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Организация служб школьной медиации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Style w:val="65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Федеральному закону от 27.07.2010 № 193-ФЗ "Об альтернативной процедуре урегулирования споров с участием посредника (процедуре медиации)"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процедурой медиации понимается способ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урегулирования споров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содействии медиатора на  основе добровольного сог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ласия сторон в целях достижения ими  взаимоприемлемого решения. Медиатор (медиаторы) – независимое физическое лицо (лица), привлекаемые сторонами в качестве  посредников в урегулировании спора для содействия в выработке сторонами решения по существу спора.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Организация служб школьной медиации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образовательных организациях осуществляется согласно распоряжению Правительства РФ от 15.10.2012 № 1916-р "О плане первоочередных мероприятий по реализации важнейших положений Национальной стратегии действий в интересах  детей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2012–2017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годы".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Медиация альтернативна любому директивному способу разрешения споров, когда противостоящие стороны лишены возможности влиять на исход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полномочия на принятие решений по спору делегированы третьему лицу.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Медиатор не наделяется правом принятия решения по спору и не оказывает давление на стороны. Он только организует содействие конфликтующим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сторонам, участвующим на добровольной основе в процессе поиска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взаимоприемлемого и жизнеспособного решения, которое впоследствии удовлетворит их интересы и потребности.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рекомендациях по организации служб школьной медиации в образовательных организациях, направленных письмом Минобрнауки Росс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от 18.11.2013 № ВК-844/07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Минобрнауки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18.11.2013 № ВК-844/07 "О направлении методических рекомендаций по организации служб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школьной медиации" (вместе с Рекомендациями по организации служб школьной медиации в образовательных организациях, утвержденными Минобрнауки России 18.11.2013 № ВК-54/07вн). 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отмечено, служба школьной медиации – это служба, созданная в образовательной организации и состоящая из ее работников,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учащихся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Style w:val="65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их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прошедших необходимую подготовку 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обучение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основам метода школьной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медиации и медиативного подхода. Однако в Рекомендациях не указано, кто конкретно этим будет заниматься –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педагоги-психологи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социальные работники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 отмечено также, зачем педагогам и родителям проходить дополнительное обучение и брать на себя специальные функции и ответственность как медиаторов. В Рекомендациях не указано, как выбирать учащихся-медиаторов.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Школьники</w:t>
      </w:r>
      <w:r>
        <w:rPr>
          <w:rStyle w:val="654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уклоняться от подобной ответственности, т. к. это отразится на их отношениях со сверстниками.</w:t>
      </w:r>
      <w:r>
        <w:rPr>
          <w:rStyle w:val="654"/>
          <w:shd w:val="clear" w:color="auto" w:fill="ffffff"/>
        </w:rPr>
        <w:t xml:space="preserve"> </w:t>
      </w:r>
      <w:r>
        <w:rPr>
          <w:rStyle w:val="654"/>
          <w:shd w:val="clear" w:color="auto" w:fill="ffffff"/>
        </w:rPr>
      </w:r>
    </w:p>
    <w:p>
      <w:pPr>
        <w:jc w:val="both"/>
        <w:shd w:val="clear" w:color="auto" w:fill="ffffff"/>
        <w:rPr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Актуальность программы: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</w:r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Успешность во многом зависит от умения общаться и устанавливать контакт со сверстниками и взрослыми. Это удается не каждому ребенку или подростку. Нередко возникают очень сложные конфликтные ситуации. Успешной коммуникации надо учиться!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Социальная программа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МБОУ «ПСОШ №1 ПМО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предназначена для решения проблем общения, разрешения конфликтов и нахождения путей выхода из кризиса.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hd w:val="clear" w:color="auto" w:fill="ffffff"/>
        <w:rPr>
          <w:rStyle w:val="654"/>
        </w:rPr>
      </w:pPr>
      <w:r/>
      <w:r>
        <w:rPr>
          <w:rStyle w:val="65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654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Нормативно правовая база: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</w:p>
    <w:p>
      <w:pPr>
        <w:ind w:right="284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Правовой основой создания и деятельности служб школьной медиации является: 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Конституция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ссийской Федерации, Гражданский кодекс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Федерации, Семейный кодекс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ссийской Федерации, 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24 июля 1998г. №124-ФЗ «Об основных гарантиях прав ребенка в Рос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сийской Федерации», 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29 декабря 2012г. №273-ФЗ «Об образовании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Федерации», Конвенция о правах ребенка, Федеральный закон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27 июля 2010г. №193-ФЗ «Об альтернативной процедуре урегулирования споров с участием посредн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ика (процедуре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медиации)», Указ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Президента Российской Федерации от 01.06.2012 № 761  «О Национальной стратегии действий в интересах детей на 2012-2017 годы»,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Распоряжение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РФ от 15.10.2012 №1916-р  «Об утверждении плана первоочередных мероприятий до 2014 года по реализации Национальной стратегии действий в интересах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етей на 2012-2017 годы»,  Письмо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Министерства образования и науки РФ от 18.11.2013  № ВК-844/07 «О направлении методических рекомендаций по организации служб школьной медиаци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и».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Цели и задачи программы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ff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профилактика, диагностика и коррекция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коммуникативных проблем учащихся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МБОУ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ПСОШ №1 ПМО»</w:t>
      </w:r>
      <w:r>
        <w:rPr>
          <w:rFonts w:ascii="Times New Roman" w:hAnsi="Times New Roman" w:eastAsia="Times New Roman" w:cs="Times New Roman"/>
          <w:color w:val="0000ff"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Задачи: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pStyle w:val="653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обучение успешному общению с использованием метода коммуникативного тренинга;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53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профилактика конфликтных ситуаций в классных коллективах;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53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урегулирование конфликтов с применением программы «Взаимопонимание»;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53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психологическое сопровождение учащихся, оказавшихся в сложных конфликтных ситуациях;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653"/>
        <w:numPr>
          <w:ilvl w:val="0"/>
          <w:numId w:val="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анализ конфликтных ситуаций и поиск путей их устранения.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284" w:firstLine="709"/>
        <w:jc w:val="both"/>
        <w:spacing w:after="0" w:line="234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pStyle w:val="646"/>
      </w:pPr>
      <w:r>
        <w:t xml:space="preserve">МЕХАНИЗМ РЕАЛИЗАЦИИ ПРОГРАММЫ</w:t>
      </w:r>
      <w:r/>
    </w:p>
    <w:p>
      <w:r/>
      <w:r/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Программа расс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читана на 3 учебных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года 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1 этап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before="100" w:beforeAutospacing="1" w:after="100" w:afterAutospacing="1" w:line="17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Обучающий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теоретический курс по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етодам эффективного взаимодействия и урегулирования конфликтов и технологии работы с посредником. Основными формами работы являются занятия по конфликтологии с добавлением информации о посредничестве и игры на закрепление навыков урегулирования конфликтов.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2 этап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firstLine="708"/>
        <w:jc w:val="both"/>
        <w:spacing w:before="100" w:beforeAutospacing="1" w:after="100" w:afterAutospacing="1" w:line="172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Тренировочный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- включает приобретение опыта деятельности посредниками по реализации этапов проведения программ примирения (тренинговые занятия по проведению программ примирения между жертвой и обидчиком).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pPr>
      <w:r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r>
      <w:r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pPr>
      <w:r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r>
      <w:r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3 этап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Практический</w:t>
      </w:r>
      <w:r>
        <w:rPr>
          <w:rFonts w:ascii="Verdana" w:hAnsi="Verdana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этап заключается в практической работе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проведению программ примирения. Школьники – медиаторы помогают разрешить конфликтную ситуацию младшим школьникам.  Обучающиеся - ведущие самостоятельно проводят ознакомительную работу со случаем, т.е. узнают от взрослого краткую информацию о происшедшем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4 этап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Итоговый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Подведение итогов деятельности программы службы примирения.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Обобщение и анализ опыта. Заполнение мониторинга работы службы и «срезов» количества конфликтов и способов реагирования на конфликты в школе. Итоговая оценка эффективности деятельно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 школьной службы примирения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оценка соответствия проведенных программ стандартам восстановительной школьной службы примирения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Участники реализации программы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3190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Педагоги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Главные медиаторы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 xml:space="preserve">чащиеся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</w:r>
          </w:p>
        </w:tc>
      </w:tr>
    </w:tbl>
    <w:p>
      <w:pPr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</w:r>
      <w:r>
        <w:rPr>
          <w:rFonts w:ascii="Calibri" w:hAnsi="Calibri" w:eastAsia="Calibri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Ожидаемые результаты</w:t>
      </w:r>
      <w:r>
        <w:rPr>
          <w:rFonts w:ascii="Times New Roman" w:hAnsi="Times New Roman" w:eastAsia="Calibri" w:cs="Times New Roman"/>
          <w:b/>
          <w:sz w:val="28"/>
          <w:szCs w:val="28"/>
        </w:rPr>
      </w:r>
    </w:p>
    <w:p>
      <w:pPr>
        <w:pStyle w:val="651"/>
        <w:numPr>
          <w:ilvl w:val="0"/>
          <w:numId w:val="2"/>
        </w:numPr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конфликтных ситуаций в школе.</w:t>
      </w:r>
      <w:r>
        <w:rPr>
          <w:sz w:val="28"/>
          <w:szCs w:val="28"/>
        </w:rPr>
      </w:r>
    </w:p>
    <w:p>
      <w:pPr>
        <w:pStyle w:val="651"/>
        <w:numPr>
          <w:ilvl w:val="0"/>
          <w:numId w:val="2"/>
        </w:numPr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Повышение грамотности учащихся, педагогов и родителей в вопросах цивилизованных форм разрешения конфликтов.</w:t>
      </w:r>
      <w:r>
        <w:rPr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r>
    </w:p>
    <w:p>
      <w:pPr>
        <w:ind w:left="6804"/>
        <w:spacing w:after="0" w:line="240" w:lineRule="auto"/>
        <w:rPr>
          <w:rFonts w:ascii="Times New Roman" w:hAnsi="Times New Roman" w:eastAsia="Times New Roman" w:cs="Times New Roman"/>
          <w:b/>
          <w:bCs/>
          <w:color w:val="339933"/>
          <w:sz w:val="30"/>
          <w:szCs w:val="30"/>
        </w:rPr>
        <w:outlineLvl w:val="1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bCs/>
          <w:color w:val="339933"/>
          <w:sz w:val="30"/>
          <w:szCs w:val="30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Алгоритм  работы медиатора в восстановительной модели медиации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1. ПОДГОТОВИТЕЛЬНЫЙ ЭТАП.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571" w:type="dxa"/>
            <w:textDirection w:val="lrTb"/>
            <w:noWrap w:val="false"/>
          </w:tcPr>
          <w:p>
            <w:pPr>
              <w:pStyle w:val="6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2. ВСТРЕЧА СО СТОРОНОЙ.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фаза. Создание основы для диалога со стороной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фаза. Понимание ситуации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фаза. Поиск вариантов выхода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фаза. Подготовка к встрече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5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3. ВСТРЕЧА СТОРОН.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фаза. Создание условий для диалога между сторонами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фаза. Организация диалога между сторонами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фаза. Поддержка восстановительных действий на встрече и фиксация решений сторон.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фаза. Обсуждение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фаза. Заключение соглашения 6 фаза.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pStyle w:val="653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Аналитическая беседа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Этап 1 Подготовительный.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Задачи работы ведущего (медиатора):получив информацию о случае, определить, подходит ли он по критериям для работы с использованием восстановительных программ;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Критерии, по которым случай может быть принят в работу: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65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 стороны конфликта (криминальной ситуации) известны;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765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• в случаях, где есть обидчик и пострадавший, обидчик признает свою вину (или, как минимум, свое участие) в содеянном.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дело разбирается в официальных органах (органы безопасности), выяснить, на какой стадии разбирательства находится дело и каковы юридические последствия успешного проведения программы;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Ведущему (медиатору) нередко приходится преодолевать стену подозрительности, непонимания, эмоционал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ьного напряжения, которая возникла из-за конфликта или криминальной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ния программы восстановительной медиации на протяжении всей работы медиатору необходимо также удерживать сквозные задачи. Их реализация помогает сторонам переключиться на будущее и построить конструктивный выход из сложившейся ситуации. Эти задачи таковы: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достижение и удержание контакта со сторонами;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условий для конструктивного выражения эмоций;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создание безопасной атмосферы во время работы;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создание условий для взаимопонимани</w:t>
      </w:r>
      <w:r>
        <w:rPr>
          <w:rFonts w:ascii="Times New Roman" w:hAnsi="Times New Roman" w:cs="Times New Roman"/>
          <w:sz w:val="24"/>
          <w:szCs w:val="24"/>
        </w:rPr>
        <w:t xml:space="preserve">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Этап 2 Встреча со стороной.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 фаза. Создание основы для диалога со стороной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36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Различные роли сторон в ситуации противоправного деяния и, соответственно, принципиальные различия ее последствий для правонарушителя и жертвы диктуют специфику предварительных встреч ведущего с каждым из них. В то же время должна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быть выполнена одна из наиболее важных задач ведущего по отношению к сторонам – безопасная атмосфера во время работы. Встречаясь со сторонами, медиатор должен позаботиться об этом и четко уяснить для себя, как он будет представляться, то есть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кто он и его роль в деле;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роль и функции организации, которую он представляет;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4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его взаимоотношения со сторонами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Вариант  представления: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Добрый день! Меня зовут (представиться).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Я пришел по поводу ситуации (…). Информацию о ней нам передал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(называете человека или организацию). Я – ведущий программ восстановительной медиации (медиатор) (…) (называете организацию или службу), я не представляю ни одну из сторон, то есть я не адвокат и не советчик. Наша организация (служба) помогает участникам к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онфликта организовать диалог друг с другом и самим найти выход из конфликта без применения насилия. 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есть я не буду разглашать никакую информацию кроме вашего решения участвовать или не участвовать в наших программах. Исключение составляет ситуация, если мне станет известно о готовящемся преступлении, в этом случае я обязан сообщить в компетентные органы.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2 фаза. Понимание ситуации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помочь обозначить различные аспекты конфликтной ситуации, важные с точки зрения участников и принципов восстановительной медиации.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Возможные действия медиатора: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Обсуждение ситуации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помочь человеку (вопросами, переформулированием, уточнением и пр.) рассказать о том, что произошло.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внимательно слушать и улавливать, что беспокоит человека;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необходимости помочь пережить сильные чувства;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6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обсудить ценности относительно различных способов реагирования на ситуацию, рассказать о ценностях восстановительной медиации.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Обсуждение последствий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ind w:left="405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3 фаза. Поиск вариантов выхода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поддержать принятие стороной ответственности за восстановительный выход из ситуации.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Обсуждаемые вопросы: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какие выходы возможны из создавшейся ситуации и к каким последствиям эти выходы могут привести;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пытались ли сами разрешить ситуацию, встретиться со второй стороной;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варианты заглаживания вреда;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рассказать о встрече со второй стороной (если она была) или о возможности такой встречи;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обсудить встречу с другой стороной как возможный вариант действия, направленного на выход из ситуации. Подчеркнуть, что главными на встрече являются стороны, а медиатор обеспечивает конструктивность и безопасность;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предложить сформулировать перечень вопросов, которые сторона хочет обсуждать на встрече (сформировать повестку дня);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проинформировать о юридических последствиях заключения примирительного соглашения;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сторона не согласна на встречу, можно выяснить причины такого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несогласия. Можно предложить форму челночной медиации, а также другие программы восстановительного правосудия. В случае категорического несогласия на любые формы общения можно предложить не решать вопрос окончательно и оставить памятку и свои координаты;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независимо от согласия на встречу обсудить, требуется ли помощь каких-то специалистов;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сторона согласна на встречу сторон, приступить к 4 фазе.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4 фаза. Подготовка к встрече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8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Задача: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прояснить суть предстоящей процедуры и поддержать принятие стороной своей роли на встрече.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Возможные действия медиатора: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рассказать о формате примирительной встречи (обсуждаемых вопросах, пра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вилах, роли сторон, медиатора, законных представителей, возможности участия других лиц). Сформировать на основе предыдущих этапов повестку дня встречи. При обсуждении правил встречи спросить, готовы ли участники их соблюдать; предложить внести дополнения;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если со второй стороной еще не было индивидуальной встречи, пояснить ее право отказаться от участия в программе;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пояснить свою ро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ль медиатора на совместной встрече (ответственность за безопасность, координирование действий, поддержка диалога). Подчеркнуть ответственность сторон за принятие решения; обсудить перечень участников будущей встречи, предпочтительное время и место встречи;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53"/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поблагодарить за беседу, оставить контактный телефон и памятку о программе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9571"/>
      </w:tblGrid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5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Правила встречи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5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 Не перебивать - у каждого есть возможность быть выслушанным до конца.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2. Не оскорблять, чтобы все чувствовали себя в безопасности.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 Конфиденциальность – не рассказывать окружающим, что происходило на встрече (только результат или подписанный договор).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 Каждый участник может при необходимости предложить сделать перерыв, перене- сти продолжение встречи на другой день.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 Медиатор может поговорить с кем-то из участников наедине, а также участник с медиатором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Этап 3. Встреча сторон.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фаза. Создание условий для диалога между сторонами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действия медиатора: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заранее подготовить место для встречи сторон;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поприветствовать участников, поблагодарить за то, что пришли, если необходимо – познакомить участников друг с другом;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объявить цели встречи, огласить правила, обозначить позицию медиатора;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объявить основные пункты повестки дня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фаза. Организация диалога между сторонами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: организовать взаимопонимание в процессе диалога.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действия медиатора: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предложить сторонам рассказать свою версию случившегося и его последствия;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предложить сторонам высказать свое отношение к услышанному;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поддержать диалог между сторонами по поводу ситуации и ее последствий.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встречи необходимо трансформировать негативные высказывания так, чтобы это помога- ло конструктивному диалогу, и усиливать позитивные идеи и шаги по отношению друг к другу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фаза. Поддержка восстановительных действий на встрече и фиксация решений сторон.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поддержать понимание и признание последствий криминальной ситуации;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поддержать извинения и прощение;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инициировать поиск вариантов решений и анализ предложений;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обсудить и зафиксировать взаимоприемлемые варианты разрешения ситуации;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обсудить и принять механизм реализации решений.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фаза. Обсуждение будущего.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Задача:</w:t>
      </w:r>
      <w:r>
        <w:rPr>
          <w:rFonts w:ascii="Times New Roman" w:hAnsi="Times New Roman" w:cs="Times New Roman"/>
          <w:sz w:val="24"/>
          <w:szCs w:val="24"/>
        </w:rPr>
        <w:t xml:space="preserve"> поддержать проектирование будущего участников.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обсуждения: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будешь делать, если попадешь в похожую ситуацию;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нужно сделать, чтобы подобное не повторилось;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профессию (специальность) хочешь получить и кто может поддержать тебя в этом;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будешь заниматься в свободное время, есть ли желание </w:t>
      </w:r>
      <w:r>
        <w:t xml:space="preserve">заниматься </w:t>
      </w:r>
      <w:r>
        <w:rPr>
          <w:rFonts w:ascii="Times New Roman" w:hAnsi="Times New Roman" w:cs="Times New Roman"/>
          <w:sz w:val="24"/>
          <w:szCs w:val="24"/>
        </w:rPr>
        <w:t xml:space="preserve">в каком- либо кружке, секции, клубе и кто может помочь этому осуществиться.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фаза. Заключение соглашения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</w:t>
      </w:r>
      <w:r>
        <w:rPr>
          <w:rFonts w:ascii="Times New Roman" w:hAnsi="Times New Roman" w:cs="Times New Roman"/>
          <w:sz w:val="24"/>
          <w:szCs w:val="24"/>
        </w:rPr>
        <w:t xml:space="preserve">: зафиксировать достигнутые результаты и договоренности.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Возможные действия медиатора: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фиксировать решения и четкий план их реализации;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обсудить, что делать, если план не будет выполнен;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зафиксировать устное соглашение или письменный договор.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фаза. Рефлексия встречи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обсудить, удовлетворены ли участники встречей, осталось ли что-то недоговорен- ное?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спросить, что важного для себя они узнали в результате встречи.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встречи, по возможности, организовать чаепитие с рассказом сторон друг другу о себе (кто что любит, чем занимается, в чем чувствует свою успешность)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беседа (Может проходить через 2-3 недели)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рефлексию результатов медиации;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выяснить, выполнено ли достигнутое соглашение;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обсудить ценности восстановительного способа разрешения конфликтов и криминальных ситуаций.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для обсуждения с подростком и его родителями: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5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развиваются ваши отношения и как выполняется договор?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важного для себя вы поняли в результате встречи?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рассказали ли про медиацию друзьям, знакомым, как они к этому отнеслись?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бывают ли у них ситуации, где нужен медиатор, посоветовали бы обратиться к медиаторам?</w:t>
      </w:r>
      <w:r>
        <w:rPr>
          <w:rFonts w:ascii="Times New Roman" w:hAnsi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25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5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-36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5"/>
    <w:next w:val="64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7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46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5"/>
    <w:next w:val="64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5"/>
    <w:next w:val="64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5"/>
    <w:next w:val="64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5"/>
    <w:next w:val="64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5"/>
    <w:next w:val="64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5"/>
    <w:next w:val="64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5"/>
    <w:next w:val="64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5"/>
    <w:next w:val="64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7"/>
    <w:link w:val="34"/>
    <w:uiPriority w:val="10"/>
    <w:rPr>
      <w:sz w:val="48"/>
      <w:szCs w:val="48"/>
    </w:rPr>
  </w:style>
  <w:style w:type="paragraph" w:styleId="36">
    <w:name w:val="Subtitle"/>
    <w:basedOn w:val="645"/>
    <w:next w:val="64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rPr>
      <w:sz w:val="24"/>
      <w:szCs w:val="24"/>
    </w:rPr>
  </w:style>
  <w:style w:type="paragraph" w:styleId="38">
    <w:name w:val="Quote"/>
    <w:basedOn w:val="645"/>
    <w:next w:val="64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5"/>
    <w:next w:val="64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7"/>
    <w:link w:val="42"/>
    <w:uiPriority w:val="99"/>
  </w:style>
  <w:style w:type="paragraph" w:styleId="44">
    <w:name w:val="Footer"/>
    <w:basedOn w:val="64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7"/>
    <w:link w:val="44"/>
    <w:uiPriority w:val="99"/>
  </w:style>
  <w:style w:type="paragraph" w:styleId="46">
    <w:name w:val="Caption"/>
    <w:basedOn w:val="645"/>
    <w:next w:val="6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7"/>
    <w:uiPriority w:val="99"/>
    <w:unhideWhenUsed/>
    <w:rPr>
      <w:vertAlign w:val="superscript"/>
    </w:rPr>
  </w:style>
  <w:style w:type="paragraph" w:styleId="178">
    <w:name w:val="endnote text"/>
    <w:basedOn w:val="64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7"/>
    <w:uiPriority w:val="99"/>
    <w:semiHidden/>
    <w:unhideWhenUsed/>
    <w:rPr>
      <w:vertAlign w:val="superscript"/>
    </w:rPr>
  </w:style>
  <w:style w:type="paragraph" w:styleId="181">
    <w:name w:val="toc 1"/>
    <w:basedOn w:val="645"/>
    <w:next w:val="64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5"/>
    <w:next w:val="64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5"/>
    <w:next w:val="64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5"/>
    <w:next w:val="64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5"/>
    <w:next w:val="64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5"/>
    <w:next w:val="64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5"/>
    <w:next w:val="64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5"/>
    <w:next w:val="64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5"/>
    <w:next w:val="64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5"/>
    <w:next w:val="645"/>
    <w:uiPriority w:val="99"/>
    <w:unhideWhenUsed/>
    <w:pPr>
      <w:spacing w:after="0" w:afterAutospacing="0"/>
    </w:pPr>
  </w:style>
  <w:style w:type="paragraph" w:styleId="645" w:default="1">
    <w:name w:val="Normal"/>
    <w:qFormat/>
  </w:style>
  <w:style w:type="paragraph" w:styleId="646">
    <w:name w:val="Heading 2"/>
    <w:basedOn w:val="645"/>
    <w:next w:val="645"/>
    <w:link w:val="650"/>
    <w:semiHidden/>
    <w:unhideWhenUsed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Заголовок 2 Знак"/>
    <w:basedOn w:val="647"/>
    <w:link w:val="646"/>
    <w:semiHidden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1">
    <w:name w:val="Body Text"/>
    <w:basedOn w:val="645"/>
    <w:link w:val="652"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52" w:customStyle="1">
    <w:name w:val="Основной текст Знак"/>
    <w:basedOn w:val="647"/>
    <w:link w:val="65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3">
    <w:name w:val="List Paragraph"/>
    <w:basedOn w:val="645"/>
    <w:uiPriority w:val="34"/>
    <w:qFormat/>
    <w:pPr>
      <w:contextualSpacing/>
      <w:ind w:left="720"/>
    </w:pPr>
  </w:style>
  <w:style w:type="character" w:styleId="654" w:customStyle="1">
    <w:name w:val="apple-converted-space"/>
    <w:basedOn w:val="647"/>
  </w:style>
  <w:style w:type="table" w:styleId="655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56">
    <w:name w:val="Balloon Text"/>
    <w:basedOn w:val="645"/>
    <w:link w:val="6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7" w:customStyle="1">
    <w:name w:val="Текст выноски Знак"/>
    <w:basedOn w:val="647"/>
    <w:link w:val="65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6D8A-2991-4833-B485-422D2BF5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revision>11</cp:revision>
  <dcterms:created xsi:type="dcterms:W3CDTF">2018-01-12T12:35:00Z</dcterms:created>
  <dcterms:modified xsi:type="dcterms:W3CDTF">2025-04-20T23:58:55Z</dcterms:modified>
</cp:coreProperties>
</file>