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92A07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</w:p>
    <w:p w14:paraId="6AEE05EA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4865C4C3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033A5645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3"/>
      </w:tblGrid>
      <w:tr w14:paraId="04F3C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3" w:type="dxa"/>
          </w:tcPr>
          <w:p w14:paraId="700C37FB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1FCC8AC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183979CE">
      <w:pPr>
        <w:spacing w:after="160" w:line="259" w:lineRule="auto"/>
        <w:jc w:val="center"/>
        <w:rPr>
          <w:rFonts w:ascii="Times New Roman" w:hAnsi="Times New Roman" w:eastAsia="Calibri" w:cs="Times New Roman"/>
        </w:rPr>
      </w:pPr>
    </w:p>
    <w:p w14:paraId="2BB79D9E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3E2671F8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63EEFA14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61FCB9F0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377622E0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УЧЕБНЫЙ ПЛАН</w:t>
      </w:r>
    </w:p>
    <w:p w14:paraId="4A24BA6D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Внеурочной Деятельности</w:t>
      </w:r>
    </w:p>
    <w:p w14:paraId="7E10B346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на 202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5</w:t>
      </w:r>
      <w:r>
        <w:rPr>
          <w:rFonts w:ascii="Times New Roman" w:hAnsi="Times New Roman" w:eastAsia="Calibri" w:cs="Times New Roman"/>
          <w:sz w:val="28"/>
          <w:szCs w:val="28"/>
        </w:rPr>
        <w:t xml:space="preserve"> – 202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6</w:t>
      </w:r>
      <w:r>
        <w:rPr>
          <w:rFonts w:ascii="Times New Roman" w:hAnsi="Times New Roman" w:eastAsia="Calibri" w:cs="Times New Roman"/>
          <w:sz w:val="28"/>
          <w:szCs w:val="28"/>
        </w:rPr>
        <w:t xml:space="preserve"> учебный год</w:t>
      </w:r>
    </w:p>
    <w:p w14:paraId="61BA6FCD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1-8 класс</w:t>
      </w:r>
    </w:p>
    <w:p w14:paraId="485FF08D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239C2C56">
      <w:pPr>
        <w:spacing w:after="160" w:line="259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CCFD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l2br w:val="nil"/>
              <w:tr2bl w:val="nil"/>
            </w:tcBorders>
          </w:tcPr>
          <w:p w14:paraId="6424B082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vertAlign w:val="baseline"/>
              </w:rPr>
            </w:pPr>
          </w:p>
        </w:tc>
        <w:tc>
          <w:tcPr>
            <w:tcW w:w="4786" w:type="dxa"/>
            <w:tcBorders>
              <w:tl2br w:val="nil"/>
              <w:tr2bl w:val="nil"/>
            </w:tcBorders>
          </w:tcPr>
          <w:p w14:paraId="434B3673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ascii="Times New Roman" w:hAnsi="Times New Roman" w:eastAsia="Calibri" w:cs="Times New Roman"/>
                <w:vertAlign w:val="baseline"/>
                <w:lang w:val="ru-RU"/>
              </w:rPr>
              <w:t>СОГЛАСОВАНО</w:t>
            </w:r>
          </w:p>
          <w:p w14:paraId="49DA17A0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251460</wp:posOffset>
                      </wp:positionV>
                      <wp:extent cx="2276475" cy="0"/>
                      <wp:effectExtent l="0" t="6350" r="0" b="6350"/>
                      <wp:wrapNone/>
                      <wp:docPr id="1" name="Прямое соединени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13885" y="2963545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prstClr val="black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.75pt;margin-top:19.8pt;height:0pt;width:179.25pt;z-index:251659264;mso-width-relative:page;mso-height-relative:page;" filled="f" stroked="t" coordsize="21600,21600" o:gfxdata="UEsDBAoAAAAAAIdO4kAAAAAAAAAAAAAAAAAEAAAAZHJzL1BLAwQUAAAACACHTuJAa7KUstgAAAAI&#10;AQAADwAAAGRycy9kb3ducmV2LnhtbE2PS0/DMBCE70j8B2uRuFEnpSkhxOkBVFWgXvqQenXjJQ7E&#10;6zR2H/x7FnGA486MZr8pZxfXiRMOofWkIB0lIJBqb1pqFGw387scRIiajO48oYIvDDCrrq9KXRh/&#10;phWe1rERXEKh0ApsjH0hZagtOh1Gvkdi790PTkc+h0aaQZ+53HVynCRT6XRL/MHqHp8t1p/ro1Og&#10;XxaruMvHbw/tq11+bOaHhc0PSt3epMkTiIiX+BeGH3xGh4qZ9v5IJohOQZZlnFRw/zgFwf4knfC2&#10;/a8gq1L+H1B9A1BLAwQUAAAACACHTuJA8EYh0fYBAAC5AwAADgAAAGRycy9lMm9Eb2MueG1srVNL&#10;btswEN0X6B0I7mvZin8VLGcRI90UrYG2B6ApSiLAHziMZe/aE/QIvUQDdNHkDPKNOqTcpE03WVQL&#10;cUg+vuF7M1xdHrQie+FBWlPSyWhMiTDcVtI0Jf308frVkhIIzFRMWSNKehRAL9cvX6w6V4jctlZV&#10;whMkMVB0rqRtCK7IMuCt0AxG1gmDm7X1mgWc+iarPOuQXassH4/nWWd95bzlAgBXN8MmPTP65xDa&#10;upZcbCy/0cKEgdULxQJKglY6oOt027oWPLyvaxCBqJKi0pD+mATjXfxn6xUrGs9cK/n5Cuw5V3ii&#10;STNpMOkD1YYFRm68/IdKS+4t2DqMuNXZICQ5giom4yfefGiZE0kLWg3uwXT4f7T83X7riaywEygx&#10;TGPB+2+nz6ev/c/+vr8lpy9x6L/3P/o7HO9wvCWTaFvnoMDTV2brzzNwWx89ONRexxHVkUNJp9PJ&#10;xXI5o+RY0vz1/GI2nQ22i0MgHAF5vphPFwjgiEglyR5JnIfwRlhNYlBSJU10hBVs/xYCJkbob0hc&#10;NvZaKpWqqgzpUFa+GGOxOcNWrbFFMNQO5YJpKGGqwTfAg0+UYJWs4vFIBL7ZXSlP9ix2TvrirTHd&#10;X7CYe8OgHXBp6wxTBtHRpMGWGO1sdUxupXWsaOI7d19smT/n6fTji1v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uylLLYAAAACAEAAA8AAAAAAAAAAQAgAAAAIgAAAGRycy9kb3ducmV2LnhtbFBL&#10;AQIUABQAAAAIAIdO4kDwRiHR9gEAALkDAAAOAAAAAAAAAAEAIAAAACcBAABkcnMvZTJvRG9jLnht&#10;bFBLBQYAAAAABgAGAFkBAACPBQAAAAA=&#10;">
                      <v:fill on="f" focussize="0,0"/>
                      <v:stroke weight="1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3B978401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</w:p>
          <w:p w14:paraId="2B17E6C3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>ФИО и должность сотрудника</w:t>
            </w:r>
          </w:p>
          <w:p w14:paraId="556DE381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>ГАУ ДПО ПК ИРО</w:t>
            </w:r>
          </w:p>
          <w:p w14:paraId="32FB3D55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236220</wp:posOffset>
                      </wp:positionV>
                      <wp:extent cx="2276475" cy="0"/>
                      <wp:effectExtent l="0" t="6350" r="0" b="6350"/>
                      <wp:wrapNone/>
                      <wp:docPr id="2" name="Прямое соединени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prstClr val="black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0.75pt;margin-top:18.6pt;height:0pt;width:179.25pt;z-index:251660288;mso-width-relative:page;mso-height-relative:page;" filled="f" stroked="t" coordsize="21600,21600" o:gfxdata="UEsDBAoAAAAAAIdO4kAAAAAAAAAAAAAAAAAEAAAAZHJzL1BLAwQUAAAACACHTuJAmed+0tcAAAAI&#10;AQAADwAAAGRycy9kb3ducmV2LnhtbE2PzU7DMBCE70i8g7VI3KiTAG0U4vQAqioQl7ZIXLfJEgfi&#10;dRq7P7w9i3qA4+6MZr4p5yfXqwONofNsIJ0koIhr33TcGnjbLG5yUCEiN9h7JgPfFGBeXV6UWDT+&#10;yCs6rGOrJIRDgQZsjEOhdagtOQwTPxCL9uFHh1HOsdXNiEcJd73OkmSqHXYsDRYHerRUf633zgA+&#10;LVfxPc9eZt2zff3cLHZLm++Mub5KkwdQkU7xzwy/+IIOlTBt/Z6boHoD0/RenAZuZxko0e+kDtT2&#10;/NBVqf8PqH4AUEsDBBQAAAAIAIdO4kBlNWAL5gEAAK0DAAAOAAAAZHJzL2Uyb0RvYy54bWytU0tu&#10;2zAQ3RfoHQjuaylCGheC5SxipJuiNdD2ADRFSgT4A4ex7F17gh6hl2iALpqeQb5Rh7TitOkmi2jB&#10;GQ5n3vA9jhaXO6PJVgRQzjb0bFZSIix3rbJdQz9/un71hhKIzLZMOysauhdAL5cvXywGX4vK9U63&#10;IhAEsVAPvqF9jL4uCuC9MAxmzguLh9IFwyJuQ1e0gQ2IbnRRleVFMbjQ+uC4AMDo6nhIJ8TwFEAn&#10;peJi5fiNETYeUYPQLCIl6JUHusy3lVLw+EFKEJHohiLTmFdsgv4mrcVyweouMN8rPl2BPeUKjzgZ&#10;piw2PUGtWGTkJqj/oIziwYGTccadKY5EsiLI4qx8pM3HnnmRuaDU4E+iw/PB8vfbdSCqbWhFiWUG&#10;H3z8fvhy+Db+Gn+Pt+TwNZnxx/hzvEN7h/aWVEm2wUON1Vd2HaYd+HVIGuxkMMkiO7LLUu9PUotd&#10;JByDVTW/OJ+/poTfnxUPhT5AfCucIclpqFY2qcBqtn0HEZth6n1KClt3rbTOL6ktGXCoq3mJD8wZ&#10;jqfEsUDXeKQItqOE6Q7nnseQIcFp1abyBASh21zpQLYsTUv+ElNs909a6r1i0B/z8tGUpi1mJ2GO&#10;UiRv49p9VijH8RUz3jRxaUz+3ufqh79s+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Z537S1wAA&#10;AAgBAAAPAAAAAAAAAAEAIAAAACIAAABkcnMvZG93bnJldi54bWxQSwECFAAUAAAACACHTuJAZTVg&#10;C+YBAACtAwAADgAAAAAAAAABACAAAAAmAQAAZHJzL2Uyb0RvYy54bWxQSwUGAAAAAAYABgBZAQAA&#10;fgUAAAAA&#10;">
                      <v:fill on="f" focussize="0,0"/>
                      <v:stroke weight="1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6BA2193A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>Дата согласования</w:t>
            </w:r>
          </w:p>
          <w:p w14:paraId="238B0769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173355</wp:posOffset>
                      </wp:positionV>
                      <wp:extent cx="2276475" cy="0"/>
                      <wp:effectExtent l="0" t="6350" r="0" b="6350"/>
                      <wp:wrapNone/>
                      <wp:docPr id="3" name="Прямое соединени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prstClr val="black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8.5pt;margin-top:13.65pt;height:0pt;width:179.25pt;z-index:251661312;mso-width-relative:page;mso-height-relative:page;" filled="f" stroked="t" coordsize="21600,21600" o:gfxdata="UEsDBAoAAAAAAIdO4kAAAAAAAAAAAAAAAAAEAAAAZHJzL1BLAwQUAAAACACHTuJAXFddUtcAAAAI&#10;AQAADwAAAGRycy9kb3ducmV2LnhtbE2PzU7DMBCE70i8g7VI3KiTQEgU4vQAqioQl7ZIXLfxEgfi&#10;dRq7P7w9Rj3AcXZWM9/U85MdxIEm3ztWkM4SEMSt0z13Ct42i5sShA/IGgfHpOCbPMyby4saK+2O&#10;vKLDOnQihrCvUIEJYayk9K0hi37mRuLofbjJYohy6qSe8BjD7SCzJLmXFnuODQZHejTUfq33VgE+&#10;LVfhvcxeiv7ZvH5uFrulKXdKXV+lyQOIQKfw9wy/+BEdmsi0dXvWXgwK8iJOCQqy4hZE9O/SPAex&#10;PR9kU8v/A5ofUEsDBBQAAAAIAIdO4kD5Dx0w5wEAAK0DAAAOAAAAZHJzL2Uyb0RvYy54bWytU82O&#10;0zAQviPxDpbvNNkubFHUdA9bLRcElYAHcB07seQ/ebxNe4Mn4BF4CVbiwPIM6RsxdrJdWC57IAfP&#10;eDzzjb/Pk+Xl3miyEwGUszU9m5WUCMtdo2xb008fr1+8pgQisw3TzoqaHgTQy9XzZ8veV2LuOqcb&#10;EQiCWKh6X9MuRl8VBfBOGAYz54XFQ+mCYRG3oS2awHpEN7qYl+VF0bvQ+OC4AMDoejykE2J4CqCT&#10;UnGxdvzGCBtH1CA0i0gJOuWBrvJtpRQ8vpcSRCS6psg05hWboL9Na7FasqoNzHeKT1dgT7nCI06G&#10;KYtNT1BrFhm5CeofKKN4cOBknHFnipFIVgRZnJWPtPnQMS8yF5Qa/El0+H+w/N1uE4hqanpOiWUG&#10;H3z4dvx8/Dr8HH4Nt+T4JZnh+/BjuEN7h/aWnCfZeg8VVl/ZTZh24DchabCXwSSL7Mg+S304SS32&#10;kXAMzueLi5eLV5Tw+7PiodAHiG+EMyQ5NdXKJhVYxXZvIWIzTL1PSWHrrpXW+SW1JT0O9XxR4gNz&#10;huMpcSzQNR4pgm0pYbrFuecxZEhwWjWpPAFBaLdXOpAdS9OSv8QU2/2VlnqvGXRjXj6a0rTF7CTM&#10;KEXytq45ZIVyHF8x400Tl8bkz32ufvjLV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FddUtcA&#10;AAAIAQAADwAAAAAAAAABACAAAAAiAAAAZHJzL2Rvd25yZXYueG1sUEsBAhQAFAAAAAgAh07iQPkP&#10;HTDnAQAArQMAAA4AAAAAAAAAAQAgAAAAJgEAAGRycy9lMm9Eb2MueG1sUEsFBgAAAAAGAAYAWQEA&#10;AH8FAAAAAA==&#10;">
                      <v:fill on="f" focussize="0,0"/>
                      <v:stroke weight="1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7C4680E7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 xml:space="preserve">Подпись </w:t>
            </w:r>
          </w:p>
        </w:tc>
      </w:tr>
    </w:tbl>
    <w:p w14:paraId="386D6374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54C10DD2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0D3C0895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6DFBAF4D">
      <w:pPr>
        <w:spacing w:after="160" w:line="259" w:lineRule="auto"/>
        <w:jc w:val="center"/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пгт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. Пограничный,</w:t>
      </w:r>
      <w:r>
        <w:rPr>
          <w:rFonts w:ascii="Times New Roman" w:hAnsi="Times New Roman" w:eastAsia="Calibri" w:cs="Times New Roman"/>
          <w:sz w:val="28"/>
          <w:szCs w:val="28"/>
        </w:rPr>
        <w:t xml:space="preserve"> 202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5</w:t>
      </w:r>
    </w:p>
    <w:p w14:paraId="421711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9F79B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внеурочной деятельностью следует понимать образовательную</w:t>
      </w:r>
    </w:p>
    <w:p w14:paraId="7B1E69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деятельность, направленную на достижение планируемых результатов освоения основных образовательных программ (предметных, метапредметных и личностных),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осуществляемую в формах, отличных от урочной.</w:t>
      </w:r>
    </w:p>
    <w:p w14:paraId="58B74E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Внеурочная деятельность организуется в соответствии со следующими</w:t>
      </w:r>
    </w:p>
    <w:p w14:paraId="0B541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нормативными документами и методическими рекомендациями:</w:t>
      </w:r>
    </w:p>
    <w:p w14:paraId="340AF3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29.12.2012 № 273-ФЗ «Об образовании в Российской</w:t>
      </w:r>
    </w:p>
    <w:p w14:paraId="23272F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Федерации»;</w:t>
      </w:r>
    </w:p>
    <w:p w14:paraId="316725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 Российской Федерации «О санитарно-эпидемиологическом</w:t>
      </w:r>
    </w:p>
    <w:p w14:paraId="5D1FA0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благополучии населения» от 12.03.99, гл. 3, ст. 28.II.2;</w:t>
      </w:r>
    </w:p>
    <w:p w14:paraId="21688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Письмо Министерства просвещения Российской Федерации от 05.07.2022г. №ТВ–1290/03 «О направлении методических рекомендаций» (Информационно-методическое письмо об организации внеурочной деятельности в рамках реализации обновленных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федеральных государственных образовательных стандартов начального общего и</w:t>
      </w:r>
    </w:p>
    <w:p w14:paraId="4188E9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основного общего образования);</w:t>
      </w:r>
    </w:p>
    <w:p w14:paraId="3C7518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Письмо Минпросвещения России от 17.06.2022 г. № 03-871 «Об организации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занятий «Разговоры о важном»;</w:t>
      </w:r>
    </w:p>
    <w:p w14:paraId="732768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Методические рекомендации по формированию функциональной грамотности</w:t>
      </w:r>
    </w:p>
    <w:p w14:paraId="49DE44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 – http://skiv.instrao.ru/bank-zadaniy/;</w:t>
      </w:r>
    </w:p>
    <w:p w14:paraId="6EF270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Санитарные правила СП 2.4.3648-20 «Санитарно-эпидемиологические</w:t>
      </w:r>
    </w:p>
    <w:p w14:paraId="65DA11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организациям воспитания и обучения, отдыха и оздоровления детей и</w:t>
      </w:r>
    </w:p>
    <w:p w14:paraId="79D524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молодежи», утвержденных постановлением Главного государственного санитарного</w:t>
      </w:r>
    </w:p>
    <w:p w14:paraId="00F7C1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врача Российской Федерации от 28.09.2020 № 28 (далее – СП 2.4.3648-20); </w:t>
      </w:r>
    </w:p>
    <w:p w14:paraId="3BBD3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Санитарные правила и нормы СанПиН 1.2.3685-21 «Гигиенические нормативы 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 к обеспечению безопасности и (или) безвредности для человека факторов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среды обитания», утвержденных постановлением Главного государственного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санитарного врача Российской Федерации от 28.01.2021 № 2 (далее – СанПиН 1.2.3685-21).</w:t>
      </w:r>
    </w:p>
    <w:p w14:paraId="6464F6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внеурочной деятельности МБОУ «ПСОШ № 1 ПМО» является</w:t>
      </w:r>
    </w:p>
    <w:p w14:paraId="105BCF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частью организационного раздела основной образовательной программы,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рабочие программы внеурочной деятельности являются обязательной частью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содержательного раздела основной образовательной программы.</w:t>
      </w:r>
    </w:p>
    <w:p w14:paraId="2D4410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плана внеурочной деятельности МБОУ «ПСОШ № 1 ПМО» может предусматриваться использование ресурсов других организаций (в том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 в сетевой форме), включая организации дополнительного образования,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профессиональные образовательные организации, образовательные организации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высшего образования, научные организации, организации культуры, физкультурноспортивные, детские общественные объединения и иные организации, обладающие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необходимыми ресурсами.</w:t>
      </w:r>
    </w:p>
    <w:p w14:paraId="273A36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внеурочной деятельности предусматривают активность и</w:t>
      </w:r>
    </w:p>
    <w:p w14:paraId="7F4A90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самостоятельность обучающихся, сочетают индивидуальную и групповую работы,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обеспечивают гибкий режим занятий (продолжительность, последовательность),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переменный состав обучающихся, проектную и исследовательскую деятельность,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экскурсии, походы, деловые игры и пр.</w:t>
      </w:r>
    </w:p>
    <w:p w14:paraId="6A9E94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формирование учебных групп из обучающихся разных классов 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пределах одного уровня образования.</w:t>
      </w:r>
    </w:p>
    <w:p w14:paraId="60BD3C5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C02D4B">
      <w:pPr>
        <w:rPr>
          <w:rFonts w:ascii="Times New Roman" w:hAnsi="Times New Roman" w:cs="Times New Roman"/>
          <w:sz w:val="28"/>
          <w:szCs w:val="28"/>
        </w:rPr>
      </w:pPr>
    </w:p>
    <w:p w14:paraId="25967ABA">
      <w:pPr>
        <w:rPr>
          <w:rFonts w:ascii="Times New Roman" w:hAnsi="Times New Roman" w:cs="Times New Roman"/>
          <w:sz w:val="28"/>
          <w:szCs w:val="28"/>
        </w:rPr>
      </w:pPr>
    </w:p>
    <w:p w14:paraId="18EEFB4D">
      <w:pPr>
        <w:rPr>
          <w:rFonts w:ascii="Times New Roman" w:hAnsi="Times New Roman" w:cs="Times New Roman"/>
          <w:sz w:val="28"/>
          <w:szCs w:val="28"/>
        </w:rPr>
      </w:pPr>
    </w:p>
    <w:p w14:paraId="232B88A0">
      <w:pPr>
        <w:rPr>
          <w:rFonts w:ascii="Times New Roman" w:hAnsi="Times New Roman" w:cs="Times New Roman"/>
          <w:sz w:val="28"/>
          <w:szCs w:val="28"/>
        </w:rPr>
      </w:pPr>
    </w:p>
    <w:p w14:paraId="582518D2">
      <w:pPr>
        <w:rPr>
          <w:rFonts w:ascii="Times New Roman" w:hAnsi="Times New Roman" w:cs="Times New Roman"/>
          <w:sz w:val="28"/>
          <w:szCs w:val="28"/>
        </w:rPr>
      </w:pPr>
    </w:p>
    <w:p w14:paraId="2236210F">
      <w:pPr>
        <w:rPr>
          <w:rFonts w:ascii="Times New Roman" w:hAnsi="Times New Roman" w:cs="Times New Roman"/>
          <w:sz w:val="28"/>
          <w:szCs w:val="28"/>
        </w:rPr>
      </w:pPr>
    </w:p>
    <w:p w14:paraId="119EFE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</w:rPr>
        <w:t>План внеурочной деятельности (недельный)</w:t>
      </w:r>
    </w:p>
    <w:p w14:paraId="1B8670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514"/>
        <w:gridCol w:w="520"/>
        <w:gridCol w:w="512"/>
        <w:gridCol w:w="512"/>
        <w:gridCol w:w="520"/>
        <w:gridCol w:w="513"/>
        <w:gridCol w:w="513"/>
        <w:gridCol w:w="520"/>
        <w:gridCol w:w="513"/>
        <w:gridCol w:w="513"/>
        <w:gridCol w:w="520"/>
        <w:gridCol w:w="513"/>
      </w:tblGrid>
      <w:tr w14:paraId="19478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1"/>
          <w:wAfter w:w="5669" w:type="dxa"/>
          <w:trHeight w:val="269" w:hRule="atLeast"/>
        </w:trPr>
        <w:tc>
          <w:tcPr>
            <w:tcW w:w="2880" w:type="dxa"/>
            <w:vMerge w:val="restart"/>
            <w:shd w:val="clear" w:color="auto" w:fill="D9D9D9"/>
          </w:tcPr>
          <w:p w14:paraId="0F9014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Учебные курсы</w:t>
            </w:r>
          </w:p>
          <w:p w14:paraId="256749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shd w:val="clear" w:color="auto" w:fill="D9D9D9"/>
          </w:tcPr>
          <w:p w14:paraId="067D8AE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26F5D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vMerge w:val="continue"/>
          </w:tcPr>
          <w:p w14:paraId="67BBE3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shd w:val="clear" w:color="auto" w:fill="D9D9D9"/>
          </w:tcPr>
          <w:p w14:paraId="2E16A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1а</w:t>
            </w:r>
          </w:p>
        </w:tc>
        <w:tc>
          <w:tcPr>
            <w:tcW w:w="520" w:type="dxa"/>
            <w:shd w:val="clear" w:color="auto" w:fill="D9D9D9"/>
          </w:tcPr>
          <w:p w14:paraId="366A48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</w:p>
        </w:tc>
        <w:tc>
          <w:tcPr>
            <w:tcW w:w="512" w:type="dxa"/>
            <w:shd w:val="clear" w:color="auto" w:fill="D9D9D9"/>
          </w:tcPr>
          <w:p w14:paraId="26632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1в</w:t>
            </w:r>
          </w:p>
        </w:tc>
        <w:tc>
          <w:tcPr>
            <w:tcW w:w="512" w:type="dxa"/>
            <w:shd w:val="clear" w:color="auto" w:fill="D9D9D9"/>
          </w:tcPr>
          <w:p w14:paraId="45326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2а</w:t>
            </w:r>
          </w:p>
        </w:tc>
        <w:tc>
          <w:tcPr>
            <w:tcW w:w="520" w:type="dxa"/>
            <w:shd w:val="clear" w:color="auto" w:fill="D9D9D9"/>
          </w:tcPr>
          <w:p w14:paraId="38A190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2б</w:t>
            </w:r>
          </w:p>
        </w:tc>
        <w:tc>
          <w:tcPr>
            <w:tcW w:w="513" w:type="dxa"/>
            <w:shd w:val="clear" w:color="auto" w:fill="D9D9D9"/>
          </w:tcPr>
          <w:p w14:paraId="2933F7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2в</w:t>
            </w:r>
          </w:p>
        </w:tc>
        <w:tc>
          <w:tcPr>
            <w:tcW w:w="513" w:type="dxa"/>
            <w:shd w:val="clear" w:color="auto" w:fill="D9D9D9"/>
          </w:tcPr>
          <w:p w14:paraId="499E2D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3а</w:t>
            </w:r>
          </w:p>
        </w:tc>
        <w:tc>
          <w:tcPr>
            <w:tcW w:w="520" w:type="dxa"/>
            <w:shd w:val="clear" w:color="auto" w:fill="D9D9D9"/>
          </w:tcPr>
          <w:p w14:paraId="54416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</w:p>
        </w:tc>
        <w:tc>
          <w:tcPr>
            <w:tcW w:w="513" w:type="dxa"/>
            <w:shd w:val="clear" w:color="auto" w:fill="D9D9D9"/>
          </w:tcPr>
          <w:p w14:paraId="6CBDD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3в</w:t>
            </w:r>
          </w:p>
        </w:tc>
        <w:tc>
          <w:tcPr>
            <w:tcW w:w="513" w:type="dxa"/>
            <w:shd w:val="clear" w:color="auto" w:fill="D9D9D9"/>
          </w:tcPr>
          <w:p w14:paraId="499475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520" w:type="dxa"/>
            <w:shd w:val="clear" w:color="auto" w:fill="D9D9D9"/>
          </w:tcPr>
          <w:p w14:paraId="5F668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4б</w:t>
            </w:r>
          </w:p>
        </w:tc>
        <w:tc>
          <w:tcPr>
            <w:tcW w:w="513" w:type="dxa"/>
            <w:shd w:val="clear" w:color="auto" w:fill="D9D9D9"/>
          </w:tcPr>
          <w:p w14:paraId="7B527F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4в</w:t>
            </w:r>
          </w:p>
        </w:tc>
      </w:tr>
      <w:tr w14:paraId="308BE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</w:tcPr>
          <w:p w14:paraId="6F639D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Внеурочные занятия патриотической, нравственной и экологической тематики :"Разговоры о важном"</w:t>
            </w:r>
          </w:p>
        </w:tc>
        <w:tc>
          <w:tcPr>
            <w:tcW w:w="514" w:type="dxa"/>
          </w:tcPr>
          <w:p w14:paraId="5BA57B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76827C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" w:type="dxa"/>
          </w:tcPr>
          <w:p w14:paraId="06DC4F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" w:type="dxa"/>
          </w:tcPr>
          <w:p w14:paraId="4CD3E5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7807E6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6211D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627275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5C1BB4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2DE7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18BBB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757CC1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4E29B1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14:paraId="0F675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</w:tcPr>
          <w:p w14:paraId="0188C81D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Внеурочные занятия патриотической, нравственной и экологической тематики :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Орлята России</w:t>
            </w:r>
          </w:p>
        </w:tc>
        <w:tc>
          <w:tcPr>
            <w:tcW w:w="514" w:type="dxa"/>
          </w:tcPr>
          <w:p w14:paraId="7771B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61165D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" w:type="dxa"/>
          </w:tcPr>
          <w:p w14:paraId="31FF5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" w:type="dxa"/>
          </w:tcPr>
          <w:p w14:paraId="2D0FF5F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</w:t>
            </w:r>
          </w:p>
        </w:tc>
        <w:tc>
          <w:tcPr>
            <w:tcW w:w="520" w:type="dxa"/>
          </w:tcPr>
          <w:p w14:paraId="585CE48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</w:t>
            </w:r>
          </w:p>
        </w:tc>
        <w:tc>
          <w:tcPr>
            <w:tcW w:w="513" w:type="dxa"/>
          </w:tcPr>
          <w:p w14:paraId="7EB7949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</w:t>
            </w:r>
          </w:p>
        </w:tc>
        <w:tc>
          <w:tcPr>
            <w:tcW w:w="513" w:type="dxa"/>
          </w:tcPr>
          <w:p w14:paraId="63CC29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2A57E9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09A1C3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1DE05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4228D0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32DACF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14:paraId="48E1D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shd w:val="clear" w:color="auto" w:fill="auto"/>
          </w:tcPr>
          <w:p w14:paraId="2C0A0E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514" w:type="dxa"/>
            <w:shd w:val="clear" w:color="auto" w:fill="auto"/>
          </w:tcPr>
          <w:p w14:paraId="18E622A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  <w:tc>
          <w:tcPr>
            <w:tcW w:w="520" w:type="dxa"/>
            <w:shd w:val="clear" w:color="auto" w:fill="auto"/>
          </w:tcPr>
          <w:p w14:paraId="4FCBBD7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14:paraId="562FD6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14:paraId="044E1B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  <w:tc>
          <w:tcPr>
            <w:tcW w:w="520" w:type="dxa"/>
            <w:shd w:val="clear" w:color="auto" w:fill="auto"/>
          </w:tcPr>
          <w:p w14:paraId="437F0D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  <w:tc>
          <w:tcPr>
            <w:tcW w:w="513" w:type="dxa"/>
            <w:shd w:val="clear" w:color="auto" w:fill="auto"/>
          </w:tcPr>
          <w:p w14:paraId="7C3E4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  <w:tc>
          <w:tcPr>
            <w:tcW w:w="513" w:type="dxa"/>
            <w:shd w:val="clear" w:color="auto" w:fill="auto"/>
          </w:tcPr>
          <w:p w14:paraId="7C0F64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  <w:tc>
          <w:tcPr>
            <w:tcW w:w="520" w:type="dxa"/>
            <w:shd w:val="clear" w:color="auto" w:fill="auto"/>
          </w:tcPr>
          <w:p w14:paraId="758F9D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  <w:tc>
          <w:tcPr>
            <w:tcW w:w="513" w:type="dxa"/>
            <w:shd w:val="clear" w:color="auto" w:fill="auto"/>
          </w:tcPr>
          <w:p w14:paraId="218F97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  <w:tc>
          <w:tcPr>
            <w:tcW w:w="513" w:type="dxa"/>
            <w:shd w:val="clear" w:color="auto" w:fill="auto"/>
          </w:tcPr>
          <w:p w14:paraId="1CAE5D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  <w:tc>
          <w:tcPr>
            <w:tcW w:w="520" w:type="dxa"/>
            <w:shd w:val="clear" w:color="auto" w:fill="auto"/>
          </w:tcPr>
          <w:p w14:paraId="68439A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  <w:tc>
          <w:tcPr>
            <w:tcW w:w="513" w:type="dxa"/>
            <w:shd w:val="clear" w:color="auto" w:fill="auto"/>
          </w:tcPr>
          <w:p w14:paraId="0490F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</w:tr>
    </w:tbl>
    <w:p w14:paraId="1A45DCC8">
      <w:pPr>
        <w:rPr>
          <w:rFonts w:ascii="Times New Roman" w:hAnsi="Times New Roman" w:cs="Times New Roman"/>
        </w:rPr>
      </w:pPr>
    </w:p>
    <w:p w14:paraId="29719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«ПСОШ № 1 ПМО», 1 отделение (+ с. Бойкое)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949"/>
        <w:gridCol w:w="951"/>
        <w:gridCol w:w="951"/>
        <w:gridCol w:w="951"/>
        <w:gridCol w:w="951"/>
        <w:gridCol w:w="950"/>
        <w:gridCol w:w="949"/>
        <w:gridCol w:w="951"/>
      </w:tblGrid>
      <w:tr w14:paraId="4327C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703" w:type="dxa"/>
          <w:trHeight w:val="244" w:hRule="atLeast"/>
        </w:trPr>
        <w:tc>
          <w:tcPr>
            <w:tcW w:w="1960" w:type="dxa"/>
            <w:vMerge w:val="restart"/>
            <w:shd w:val="clear" w:color="auto" w:fill="D9D9D9"/>
          </w:tcPr>
          <w:p w14:paraId="05D1A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курсы</w:t>
            </w:r>
          </w:p>
          <w:p w14:paraId="578FEC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shd w:val="clear" w:color="auto" w:fill="D9D9D9"/>
          </w:tcPr>
          <w:p w14:paraId="4772B9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D9D9D9"/>
          </w:tcPr>
          <w:p w14:paraId="1FF5DA1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14:paraId="3D930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0" w:type="dxa"/>
            <w:vMerge w:val="continue"/>
          </w:tcPr>
          <w:p w14:paraId="3C10BE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shd w:val="clear" w:color="auto" w:fill="D9D9D9"/>
          </w:tcPr>
          <w:p w14:paraId="6975A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1г</w:t>
            </w:r>
          </w:p>
        </w:tc>
        <w:tc>
          <w:tcPr>
            <w:tcW w:w="951" w:type="dxa"/>
            <w:shd w:val="clear" w:color="auto" w:fill="D9D9D9"/>
          </w:tcPr>
          <w:p w14:paraId="615EF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1д</w:t>
            </w:r>
          </w:p>
        </w:tc>
        <w:tc>
          <w:tcPr>
            <w:tcW w:w="951" w:type="dxa"/>
            <w:shd w:val="clear" w:color="auto" w:fill="D9D9D9"/>
          </w:tcPr>
          <w:p w14:paraId="79EA864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2д</w:t>
            </w:r>
          </w:p>
        </w:tc>
        <w:tc>
          <w:tcPr>
            <w:tcW w:w="951" w:type="dxa"/>
            <w:shd w:val="clear" w:color="auto" w:fill="D9D9D9"/>
          </w:tcPr>
          <w:p w14:paraId="130DCEB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</w:t>
            </w:r>
          </w:p>
        </w:tc>
        <w:tc>
          <w:tcPr>
            <w:tcW w:w="951" w:type="dxa"/>
            <w:shd w:val="clear" w:color="auto" w:fill="D9D9D9"/>
          </w:tcPr>
          <w:p w14:paraId="13C0A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3г</w:t>
            </w:r>
          </w:p>
        </w:tc>
        <w:tc>
          <w:tcPr>
            <w:tcW w:w="950" w:type="dxa"/>
            <w:shd w:val="clear" w:color="auto" w:fill="D9D9D9"/>
          </w:tcPr>
          <w:p w14:paraId="61DC6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3д</w:t>
            </w:r>
          </w:p>
        </w:tc>
        <w:tc>
          <w:tcPr>
            <w:tcW w:w="949" w:type="dxa"/>
            <w:shd w:val="clear" w:color="auto" w:fill="D9D9D9"/>
          </w:tcPr>
          <w:p w14:paraId="602F0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4г</w:t>
            </w:r>
          </w:p>
        </w:tc>
        <w:tc>
          <w:tcPr>
            <w:tcW w:w="951" w:type="dxa"/>
            <w:shd w:val="clear" w:color="auto" w:fill="D9D9D9"/>
          </w:tcPr>
          <w:p w14:paraId="06D89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4д</w:t>
            </w:r>
          </w:p>
        </w:tc>
      </w:tr>
      <w:tr w14:paraId="09D17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0" w:type="dxa"/>
          </w:tcPr>
          <w:p w14:paraId="4CE434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деятельность: «Умники и умницы»</w:t>
            </w:r>
          </w:p>
        </w:tc>
        <w:tc>
          <w:tcPr>
            <w:tcW w:w="949" w:type="dxa"/>
          </w:tcPr>
          <w:p w14:paraId="69B0D8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951" w:type="dxa"/>
          </w:tcPr>
          <w:p w14:paraId="406943B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951" w:type="dxa"/>
          </w:tcPr>
          <w:p w14:paraId="415A271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951" w:type="dxa"/>
          </w:tcPr>
          <w:p w14:paraId="2157E52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951" w:type="dxa"/>
          </w:tcPr>
          <w:p w14:paraId="43FFC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14:paraId="46B9496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949" w:type="dxa"/>
          </w:tcPr>
          <w:p w14:paraId="4D41D0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51" w:type="dxa"/>
          </w:tcPr>
          <w:p w14:paraId="70EE8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14:paraId="2B2AB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0" w:type="dxa"/>
          </w:tcPr>
          <w:p w14:paraId="62E84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Внеурочные занятия патриотической, нравственной и экологической тематики : «Разговоры о важном»</w:t>
            </w:r>
          </w:p>
        </w:tc>
        <w:tc>
          <w:tcPr>
            <w:tcW w:w="949" w:type="dxa"/>
          </w:tcPr>
          <w:p w14:paraId="04D420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51" w:type="dxa"/>
          </w:tcPr>
          <w:p w14:paraId="58F8A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51" w:type="dxa"/>
          </w:tcPr>
          <w:p w14:paraId="499F63A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951" w:type="dxa"/>
          </w:tcPr>
          <w:p w14:paraId="569458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51" w:type="dxa"/>
          </w:tcPr>
          <w:p w14:paraId="1407B0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14:paraId="05FBDC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9" w:type="dxa"/>
          </w:tcPr>
          <w:p w14:paraId="2A3467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51" w:type="dxa"/>
          </w:tcPr>
          <w:p w14:paraId="37860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14:paraId="3A65F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0" w:type="dxa"/>
          </w:tcPr>
          <w:p w14:paraId="639AC2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Учение с увлечением : «Я-читатель»</w:t>
            </w:r>
          </w:p>
        </w:tc>
        <w:tc>
          <w:tcPr>
            <w:tcW w:w="949" w:type="dxa"/>
          </w:tcPr>
          <w:p w14:paraId="4324757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951" w:type="dxa"/>
          </w:tcPr>
          <w:p w14:paraId="68BAAB8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951" w:type="dxa"/>
          </w:tcPr>
          <w:p w14:paraId="544F52B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951" w:type="dxa"/>
          </w:tcPr>
          <w:p w14:paraId="5C52F8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51" w:type="dxa"/>
          </w:tcPr>
          <w:p w14:paraId="7626DC6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950" w:type="dxa"/>
          </w:tcPr>
          <w:p w14:paraId="4BE30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9" w:type="dxa"/>
          </w:tcPr>
          <w:p w14:paraId="5F4D8FB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951" w:type="dxa"/>
          </w:tcPr>
          <w:p w14:paraId="3D8F380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14:paraId="43E0C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0" w:type="dxa"/>
            <w:shd w:val="clear" w:color="auto" w:fill="auto"/>
          </w:tcPr>
          <w:p w14:paraId="741B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недельная нагрузка</w:t>
            </w:r>
          </w:p>
        </w:tc>
        <w:tc>
          <w:tcPr>
            <w:tcW w:w="949" w:type="dxa"/>
            <w:shd w:val="clear" w:color="auto" w:fill="auto"/>
          </w:tcPr>
          <w:p w14:paraId="4D4616C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14:paraId="14E3CB7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14:paraId="304179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14:paraId="0200AC6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14:paraId="6EE1E88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6BA203A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949" w:type="dxa"/>
            <w:shd w:val="clear" w:color="auto" w:fill="auto"/>
          </w:tcPr>
          <w:p w14:paraId="4172ACE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14:paraId="675F08C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2</w:t>
            </w:r>
          </w:p>
        </w:tc>
      </w:tr>
    </w:tbl>
    <w:p w14:paraId="204E0114">
      <w:pPr>
        <w:rPr>
          <w:rFonts w:ascii="Times New Roman" w:hAnsi="Times New Roman" w:cs="Times New Roman"/>
          <w:sz w:val="20"/>
          <w:szCs w:val="20"/>
        </w:rPr>
      </w:pPr>
    </w:p>
    <w:p w14:paraId="6B8C1283">
      <w:pPr>
        <w:rPr>
          <w:rFonts w:ascii="Times New Roman" w:hAnsi="Times New Roman" w:cs="Times New Roman"/>
          <w:sz w:val="28"/>
          <w:szCs w:val="28"/>
        </w:rPr>
      </w:pPr>
    </w:p>
    <w:p w14:paraId="68D8C723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</w:p>
    <w:p w14:paraId="196DCF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</w:rPr>
        <w:t>План внеурочной деятельности (недельный)</w:t>
      </w:r>
    </w:p>
    <w:p w14:paraId="24AF89B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 +МБОУ «ПСОШ № 1 ПМО», 1 отделение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3"/>
        <w:gridCol w:w="436"/>
        <w:gridCol w:w="442"/>
        <w:gridCol w:w="445"/>
        <w:gridCol w:w="426"/>
        <w:gridCol w:w="437"/>
        <w:gridCol w:w="442"/>
        <w:gridCol w:w="445"/>
        <w:gridCol w:w="426"/>
        <w:gridCol w:w="437"/>
        <w:gridCol w:w="442"/>
        <w:gridCol w:w="445"/>
        <w:gridCol w:w="426"/>
        <w:gridCol w:w="437"/>
        <w:gridCol w:w="442"/>
        <w:gridCol w:w="445"/>
        <w:gridCol w:w="426"/>
      </w:tblGrid>
      <w:tr w14:paraId="72708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  <w:vMerge w:val="restart"/>
            <w:shd w:val="clear" w:color="auto" w:fill="D9D9D9"/>
          </w:tcPr>
          <w:p w14:paraId="7D431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Учебные курсы</w:t>
            </w:r>
          </w:p>
          <w:p w14:paraId="12DC1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73" w:type="dxa"/>
            <w:gridSpan w:val="15"/>
            <w:shd w:val="clear" w:color="auto" w:fill="D9D9D9"/>
          </w:tcPr>
          <w:p w14:paraId="20F225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426" w:type="dxa"/>
            <w:shd w:val="clear" w:color="auto" w:fill="D9D9D9"/>
          </w:tcPr>
          <w:p w14:paraId="048EC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14:paraId="5DD9A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  <w:vMerge w:val="continue"/>
          </w:tcPr>
          <w:p w14:paraId="61D200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D9D9D9"/>
          </w:tcPr>
          <w:p w14:paraId="507A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442" w:type="dxa"/>
            <w:shd w:val="clear" w:color="auto" w:fill="D9D9D9"/>
          </w:tcPr>
          <w:p w14:paraId="7D8A3E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445" w:type="dxa"/>
            <w:shd w:val="clear" w:color="auto" w:fill="D9D9D9"/>
          </w:tcPr>
          <w:p w14:paraId="3B9A8C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5в</w:t>
            </w:r>
          </w:p>
        </w:tc>
        <w:tc>
          <w:tcPr>
            <w:tcW w:w="426" w:type="dxa"/>
            <w:shd w:val="clear" w:color="auto" w:fill="D9D9D9"/>
          </w:tcPr>
          <w:p w14:paraId="33078A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5г</w:t>
            </w:r>
          </w:p>
        </w:tc>
        <w:tc>
          <w:tcPr>
            <w:tcW w:w="437" w:type="dxa"/>
            <w:shd w:val="clear" w:color="auto" w:fill="D9D9D9"/>
          </w:tcPr>
          <w:p w14:paraId="4364AB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442" w:type="dxa"/>
            <w:shd w:val="clear" w:color="auto" w:fill="D9D9D9"/>
          </w:tcPr>
          <w:p w14:paraId="0804A2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445" w:type="dxa"/>
            <w:shd w:val="clear" w:color="auto" w:fill="D9D9D9"/>
          </w:tcPr>
          <w:p w14:paraId="34E04F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426" w:type="dxa"/>
            <w:shd w:val="clear" w:color="auto" w:fill="D9D9D9"/>
          </w:tcPr>
          <w:p w14:paraId="1C48B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6г</w:t>
            </w:r>
          </w:p>
        </w:tc>
        <w:tc>
          <w:tcPr>
            <w:tcW w:w="437" w:type="dxa"/>
            <w:shd w:val="clear" w:color="auto" w:fill="D9D9D9"/>
          </w:tcPr>
          <w:p w14:paraId="2CD039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442" w:type="dxa"/>
            <w:shd w:val="clear" w:color="auto" w:fill="D9D9D9"/>
          </w:tcPr>
          <w:p w14:paraId="4B3F7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445" w:type="dxa"/>
            <w:shd w:val="clear" w:color="auto" w:fill="D9D9D9"/>
          </w:tcPr>
          <w:p w14:paraId="5DC151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426" w:type="dxa"/>
            <w:shd w:val="clear" w:color="auto" w:fill="D9D9D9"/>
          </w:tcPr>
          <w:p w14:paraId="5C4F9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7г</w:t>
            </w:r>
          </w:p>
        </w:tc>
        <w:tc>
          <w:tcPr>
            <w:tcW w:w="437" w:type="dxa"/>
            <w:shd w:val="clear" w:color="auto" w:fill="D9D9D9"/>
          </w:tcPr>
          <w:p w14:paraId="73B141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442" w:type="dxa"/>
            <w:shd w:val="clear" w:color="auto" w:fill="D9D9D9"/>
          </w:tcPr>
          <w:p w14:paraId="722EA1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445" w:type="dxa"/>
            <w:shd w:val="clear" w:color="auto" w:fill="D9D9D9"/>
          </w:tcPr>
          <w:p w14:paraId="01ED6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426" w:type="dxa"/>
            <w:shd w:val="clear" w:color="auto" w:fill="D9D9D9"/>
          </w:tcPr>
          <w:p w14:paraId="0C53E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8г</w:t>
            </w:r>
          </w:p>
        </w:tc>
      </w:tr>
      <w:tr w14:paraId="4B4B1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0331B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Внеурочные занятия патриотической, нравственной и экологической тематики :"Разговоры о важном"</w:t>
            </w:r>
          </w:p>
        </w:tc>
        <w:tc>
          <w:tcPr>
            <w:tcW w:w="436" w:type="dxa"/>
          </w:tcPr>
          <w:p w14:paraId="258F5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2" w:type="dxa"/>
          </w:tcPr>
          <w:p w14:paraId="080A3F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5" w:type="dxa"/>
          </w:tcPr>
          <w:p w14:paraId="0C236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26" w:type="dxa"/>
          </w:tcPr>
          <w:p w14:paraId="461418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37" w:type="dxa"/>
          </w:tcPr>
          <w:p w14:paraId="0BF8F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2" w:type="dxa"/>
          </w:tcPr>
          <w:p w14:paraId="68480E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5" w:type="dxa"/>
          </w:tcPr>
          <w:p w14:paraId="2F5F5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26" w:type="dxa"/>
          </w:tcPr>
          <w:p w14:paraId="775476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37" w:type="dxa"/>
          </w:tcPr>
          <w:p w14:paraId="7E4B03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2" w:type="dxa"/>
          </w:tcPr>
          <w:p w14:paraId="1EC866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5" w:type="dxa"/>
          </w:tcPr>
          <w:p w14:paraId="090666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26" w:type="dxa"/>
          </w:tcPr>
          <w:p w14:paraId="55994B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37" w:type="dxa"/>
          </w:tcPr>
          <w:p w14:paraId="74E7A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2" w:type="dxa"/>
          </w:tcPr>
          <w:p w14:paraId="767CB7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5" w:type="dxa"/>
          </w:tcPr>
          <w:p w14:paraId="29A78B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26" w:type="dxa"/>
          </w:tcPr>
          <w:p w14:paraId="1BB0FF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14:paraId="33C0E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1BA79F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Внеурочные занятия патриотической, нравственной и экологической тематики: «Россия-мои горизонты»</w:t>
            </w:r>
          </w:p>
        </w:tc>
        <w:tc>
          <w:tcPr>
            <w:tcW w:w="436" w:type="dxa"/>
          </w:tcPr>
          <w:p w14:paraId="088F4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7CB836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41FF43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78C11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21E619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2" w:type="dxa"/>
          </w:tcPr>
          <w:p w14:paraId="13705E8B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5" w:type="dxa"/>
          </w:tcPr>
          <w:p w14:paraId="58E7C62C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26" w:type="dxa"/>
          </w:tcPr>
          <w:p w14:paraId="4EAA715B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37" w:type="dxa"/>
          </w:tcPr>
          <w:p w14:paraId="7BCB950F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2" w:type="dxa"/>
          </w:tcPr>
          <w:p w14:paraId="4C225AF5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5" w:type="dxa"/>
          </w:tcPr>
          <w:p w14:paraId="5D08423E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26" w:type="dxa"/>
          </w:tcPr>
          <w:p w14:paraId="20E22B2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37" w:type="dxa"/>
          </w:tcPr>
          <w:p w14:paraId="1F9F3158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2" w:type="dxa"/>
          </w:tcPr>
          <w:p w14:paraId="3934C833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5" w:type="dxa"/>
          </w:tcPr>
          <w:p w14:paraId="38F10E1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26" w:type="dxa"/>
          </w:tcPr>
          <w:p w14:paraId="12B65FB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14:paraId="7B336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359671B3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Внеурочные занятия патриотической, нравственной и экологической тематики</w:t>
            </w:r>
            <w:r>
              <w:rPr>
                <w:rFonts w:hint="default" w:ascii="Times New Roman" w:hAnsi="Times New Roman" w:cs="Times New Roman"/>
                <w:lang w:val="ru-RU"/>
              </w:rPr>
              <w:t>: Клуб «Патриот»</w:t>
            </w:r>
          </w:p>
        </w:tc>
        <w:tc>
          <w:tcPr>
            <w:tcW w:w="436" w:type="dxa"/>
          </w:tcPr>
          <w:p w14:paraId="01D0F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2F73F0D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445" w:type="dxa"/>
          </w:tcPr>
          <w:p w14:paraId="06DA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7F1DA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381713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3AE6B32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1420CFE4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66E0C6A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3EBF82B3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0E0F8B24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5DACF5D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4055C589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2ED33D0C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3F1D3FE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739A7EAB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1BF762D8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17A5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47BA0BE4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Внеурочные занятия патриотической, нравственной и экологической тематики</w:t>
            </w:r>
            <w:r>
              <w:rPr>
                <w:rFonts w:hint="default" w:ascii="Times New Roman" w:hAnsi="Times New Roman" w:cs="Times New Roman"/>
                <w:lang w:val="ru-RU"/>
              </w:rPr>
              <w:t>: «Юный инспектор дорожного движения»</w:t>
            </w:r>
          </w:p>
        </w:tc>
        <w:tc>
          <w:tcPr>
            <w:tcW w:w="436" w:type="dxa"/>
          </w:tcPr>
          <w:p w14:paraId="3CDE46D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442" w:type="dxa"/>
          </w:tcPr>
          <w:p w14:paraId="22F9563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445" w:type="dxa"/>
          </w:tcPr>
          <w:p w14:paraId="601797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0A891E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77DBFE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0A693B65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517E17DC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3B8C2EA6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166472C4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5CFF45CC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4F23AB9F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2B95C245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3931F963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4621D963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1F8F767E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53990782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7F0C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0AD3DF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Внеурочная деятельность по формированию функциональной грамотности: «Учусь для жизни»</w:t>
            </w:r>
          </w:p>
        </w:tc>
        <w:tc>
          <w:tcPr>
            <w:tcW w:w="436" w:type="dxa"/>
          </w:tcPr>
          <w:p w14:paraId="7D40D4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3B1EF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2DB87A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19313E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  <w:vAlign w:val="top"/>
          </w:tcPr>
          <w:p w14:paraId="114780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2" w:type="dxa"/>
            <w:vAlign w:val="top"/>
          </w:tcPr>
          <w:p w14:paraId="7F16EB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2D5965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59982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3C609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61399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7862C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017CB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2981CD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73C20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75F502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536B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1D30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0B1C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«От слова к тексту»</w:t>
            </w:r>
          </w:p>
        </w:tc>
        <w:tc>
          <w:tcPr>
            <w:tcW w:w="436" w:type="dxa"/>
          </w:tcPr>
          <w:p w14:paraId="5B1788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30EDC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2DE473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30314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6C793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0070E6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065796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6936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608D7C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2" w:type="dxa"/>
          </w:tcPr>
          <w:p w14:paraId="2EEC3E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381F6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284704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4773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2E0489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7F0935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1F542B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E3D0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478179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Спортивно-оздоровительная деятельность: «Спортивные игры»</w:t>
            </w:r>
          </w:p>
        </w:tc>
        <w:tc>
          <w:tcPr>
            <w:tcW w:w="436" w:type="dxa"/>
          </w:tcPr>
          <w:p w14:paraId="4D0DF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2BE8A5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171C4F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342D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4A515C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2E53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45EF5F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0B218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20CCE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6F91A0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5" w:type="dxa"/>
          </w:tcPr>
          <w:p w14:paraId="40BB17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647B76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6F8EC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54249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1C18B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26" w:type="dxa"/>
          </w:tcPr>
          <w:p w14:paraId="7C0F5B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534D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362082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«Разговорный практикум по английскому языку»</w:t>
            </w:r>
          </w:p>
        </w:tc>
        <w:tc>
          <w:tcPr>
            <w:tcW w:w="436" w:type="dxa"/>
          </w:tcPr>
          <w:p w14:paraId="182B9A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5BD01A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59A582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3D908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6BBE21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780A7A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44F86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0973F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42039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1ECA9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5E02FB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26" w:type="dxa"/>
          </w:tcPr>
          <w:p w14:paraId="336BE9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4DEDD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38A4A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1EDEF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69E20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BCFC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24A208BD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</w:t>
            </w:r>
            <w:r>
              <w:rPr>
                <w:rFonts w:hint="default" w:ascii="Times New Roman" w:hAnsi="Times New Roman" w:cs="Times New Roman"/>
                <w:lang w:val="ru-RU"/>
              </w:rPr>
              <w:t>: «Юный информатик»</w:t>
            </w:r>
          </w:p>
        </w:tc>
        <w:tc>
          <w:tcPr>
            <w:tcW w:w="436" w:type="dxa"/>
          </w:tcPr>
          <w:p w14:paraId="0A2BA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0475E2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200879E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426" w:type="dxa"/>
          </w:tcPr>
          <w:p w14:paraId="750D8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49D1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6DFAB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510413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6BC452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58A44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2E5CCF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04476D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0A88C7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17262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1897AD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4C155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01664F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B3F1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46807E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"Занимательная математика"</w:t>
            </w:r>
          </w:p>
        </w:tc>
        <w:tc>
          <w:tcPr>
            <w:tcW w:w="436" w:type="dxa"/>
          </w:tcPr>
          <w:p w14:paraId="4A79D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3E79F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687129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584B5F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37" w:type="dxa"/>
          </w:tcPr>
          <w:p w14:paraId="5E8925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4E5F1C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31CA68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3D19219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437" w:type="dxa"/>
          </w:tcPr>
          <w:p w14:paraId="082A85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624422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6ADB6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7DE306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098013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11768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5" w:type="dxa"/>
          </w:tcPr>
          <w:p w14:paraId="0B4D5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30A7E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08F0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376517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"</w:t>
            </w:r>
            <w:r>
              <w:rPr>
                <w:rFonts w:ascii="Times New Roman" w:hAnsi="Times New Roman" w:cs="Times New Roman"/>
                <w:lang w:val="ru-RU"/>
              </w:rPr>
              <w:t>М</w:t>
            </w:r>
            <w:r>
              <w:rPr>
                <w:rFonts w:ascii="Times New Roman" w:hAnsi="Times New Roman" w:cs="Times New Roman"/>
              </w:rPr>
              <w:t>атематика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для жизни</w:t>
            </w:r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36" w:type="dxa"/>
          </w:tcPr>
          <w:p w14:paraId="449C41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7070D6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5934E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366693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29A677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45B62EA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445" w:type="dxa"/>
          </w:tcPr>
          <w:p w14:paraId="55ACC5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3C003B3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437" w:type="dxa"/>
          </w:tcPr>
          <w:p w14:paraId="1EA31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41FDE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590FB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159CA7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53920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18D41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39BDF0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5A22F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FB6F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2DDD30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"Занимательная биология"</w:t>
            </w:r>
          </w:p>
        </w:tc>
        <w:tc>
          <w:tcPr>
            <w:tcW w:w="436" w:type="dxa"/>
          </w:tcPr>
          <w:p w14:paraId="19A82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62609C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2F4E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6688A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23F1E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11C7EE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3E1625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72AC8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5ECF36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4E5CEF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5E6E14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400990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49FDB7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42" w:type="dxa"/>
          </w:tcPr>
          <w:p w14:paraId="257CE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43C170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6F1132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59BE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 w14:paraId="46C00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«Работа с текстовой информацией на уроках истории»</w:t>
            </w:r>
          </w:p>
        </w:tc>
        <w:tc>
          <w:tcPr>
            <w:tcW w:w="436" w:type="dxa"/>
          </w:tcPr>
          <w:p w14:paraId="50B61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75080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50F74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38E05F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12B37F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0B3617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3520C8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45AEA1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57822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371BB8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3D94EE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1584B8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7" w:type="dxa"/>
          </w:tcPr>
          <w:p w14:paraId="1F9500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" w:type="dxa"/>
          </w:tcPr>
          <w:p w14:paraId="32373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5" w:type="dxa"/>
          </w:tcPr>
          <w:p w14:paraId="0B0FF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14:paraId="7E9EE5B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1</w:t>
            </w:r>
          </w:p>
        </w:tc>
      </w:tr>
      <w:tr w14:paraId="03AC4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  <w:shd w:val="clear" w:color="auto" w:fill="FFFFFF" w:themeFill="background1"/>
          </w:tcPr>
          <w:p w14:paraId="5BAE6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436" w:type="dxa"/>
            <w:shd w:val="clear" w:color="auto" w:fill="FFFFFF" w:themeFill="background1"/>
          </w:tcPr>
          <w:p w14:paraId="4DA70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442" w:type="dxa"/>
            <w:shd w:val="clear" w:color="auto" w:fill="FFFFFF" w:themeFill="background1"/>
          </w:tcPr>
          <w:p w14:paraId="1C49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445" w:type="dxa"/>
            <w:shd w:val="clear" w:color="auto" w:fill="FFFFFF" w:themeFill="background1"/>
          </w:tcPr>
          <w:p w14:paraId="41C6A7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426" w:type="dxa"/>
            <w:shd w:val="clear" w:color="auto" w:fill="FFFFFF" w:themeFill="background1"/>
          </w:tcPr>
          <w:p w14:paraId="7D17EE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437" w:type="dxa"/>
            <w:shd w:val="clear" w:color="auto" w:fill="FFFFFF" w:themeFill="background1"/>
          </w:tcPr>
          <w:p w14:paraId="1A35A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42" w:type="dxa"/>
            <w:shd w:val="clear" w:color="auto" w:fill="FFFFFF" w:themeFill="background1"/>
          </w:tcPr>
          <w:p w14:paraId="185C31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45" w:type="dxa"/>
            <w:shd w:val="clear" w:color="auto" w:fill="FFFFFF" w:themeFill="background1"/>
          </w:tcPr>
          <w:p w14:paraId="23E8E3B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426" w:type="dxa"/>
            <w:shd w:val="clear" w:color="auto" w:fill="FFFFFF" w:themeFill="background1"/>
          </w:tcPr>
          <w:p w14:paraId="3875222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437" w:type="dxa"/>
            <w:shd w:val="clear" w:color="auto" w:fill="FFFFFF" w:themeFill="background1"/>
          </w:tcPr>
          <w:p w14:paraId="00ACD6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42" w:type="dxa"/>
            <w:shd w:val="clear" w:color="auto" w:fill="FFFFFF" w:themeFill="background1"/>
          </w:tcPr>
          <w:p w14:paraId="01A97D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45" w:type="dxa"/>
            <w:shd w:val="clear" w:color="auto" w:fill="FFFFFF" w:themeFill="background1"/>
          </w:tcPr>
          <w:p w14:paraId="5E30A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26" w:type="dxa"/>
            <w:shd w:val="clear" w:color="auto" w:fill="FFFFFF" w:themeFill="background1"/>
          </w:tcPr>
          <w:p w14:paraId="0CBB46D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437" w:type="dxa"/>
            <w:shd w:val="clear" w:color="auto" w:fill="FFFFFF" w:themeFill="background1"/>
          </w:tcPr>
          <w:p w14:paraId="07985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42" w:type="dxa"/>
            <w:shd w:val="clear" w:color="auto" w:fill="FFFFFF" w:themeFill="background1"/>
          </w:tcPr>
          <w:p w14:paraId="7B87EB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45" w:type="dxa"/>
            <w:shd w:val="clear" w:color="auto" w:fill="FFFFFF" w:themeFill="background1"/>
          </w:tcPr>
          <w:p w14:paraId="284F8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26" w:type="dxa"/>
            <w:shd w:val="clear" w:color="auto" w:fill="FFFFFF" w:themeFill="background1"/>
          </w:tcPr>
          <w:p w14:paraId="0DB85DF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3</w:t>
            </w:r>
          </w:p>
        </w:tc>
      </w:tr>
    </w:tbl>
    <w:p w14:paraId="57AA56CA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E97"/>
    <w:rsid w:val="00046C6A"/>
    <w:rsid w:val="00111138"/>
    <w:rsid w:val="001C6320"/>
    <w:rsid w:val="002B2E97"/>
    <w:rsid w:val="003B3A30"/>
    <w:rsid w:val="003B5C6E"/>
    <w:rsid w:val="00700505"/>
    <w:rsid w:val="00723B8D"/>
    <w:rsid w:val="0073736F"/>
    <w:rsid w:val="00786A89"/>
    <w:rsid w:val="00831FA3"/>
    <w:rsid w:val="008D45D9"/>
    <w:rsid w:val="009F2F4F"/>
    <w:rsid w:val="00B522A5"/>
    <w:rsid w:val="00BD4933"/>
    <w:rsid w:val="00C03F4F"/>
    <w:rsid w:val="00DA1B07"/>
    <w:rsid w:val="00DC0631"/>
    <w:rsid w:val="00DE1F46"/>
    <w:rsid w:val="00F31303"/>
    <w:rsid w:val="00FE6590"/>
    <w:rsid w:val="01083FD2"/>
    <w:rsid w:val="01AE12E6"/>
    <w:rsid w:val="0568116E"/>
    <w:rsid w:val="09226878"/>
    <w:rsid w:val="0CD308ED"/>
    <w:rsid w:val="0DFD2082"/>
    <w:rsid w:val="1BC34E9C"/>
    <w:rsid w:val="1CA82B90"/>
    <w:rsid w:val="1FA52CBA"/>
    <w:rsid w:val="21A528B2"/>
    <w:rsid w:val="23E54796"/>
    <w:rsid w:val="2A512D5F"/>
    <w:rsid w:val="37CD5CA5"/>
    <w:rsid w:val="3CC75C01"/>
    <w:rsid w:val="43811CF7"/>
    <w:rsid w:val="452E484E"/>
    <w:rsid w:val="4A706FB0"/>
    <w:rsid w:val="4FE35E92"/>
    <w:rsid w:val="58D915D3"/>
    <w:rsid w:val="5CC3588D"/>
    <w:rsid w:val="699706F8"/>
    <w:rsid w:val="6A057690"/>
    <w:rsid w:val="6B814D57"/>
    <w:rsid w:val="7D18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997</Words>
  <Characters>5687</Characters>
  <Lines>47</Lines>
  <Paragraphs>13</Paragraphs>
  <TotalTime>0</TotalTime>
  <ScaleCrop>false</ScaleCrop>
  <LinksUpToDate>false</LinksUpToDate>
  <CharactersWithSpaces>6671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2024-07-25T06:10:00Z</dcterms:created>
  <dc:creator>Кирилл</dc:creator>
  <cp:lastModifiedBy>Admin</cp:lastModifiedBy>
  <dcterms:modified xsi:type="dcterms:W3CDTF">2025-06-09T02:51:16Z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632845EC97B54D08A12F4C93186F323B_12</vt:lpwstr>
  </property>
</Properties>
</file>