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407C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AF464B1">
      <w:pPr>
        <w:spacing w:after="0" w:line="408" w:lineRule="auto"/>
        <w:ind w:left="120"/>
        <w:jc w:val="center"/>
      </w:pP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EAEFCF1">
      <w:pPr>
        <w:spacing w:after="0" w:line="408" w:lineRule="auto"/>
        <w:ind w:left="120"/>
        <w:jc w:val="center"/>
      </w:pPr>
      <w:bookmarkStart w:id="1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1"/>
    </w:p>
    <w:p w14:paraId="1490FF8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BF160B7">
      <w:pPr>
        <w:spacing w:after="0"/>
        <w:ind w:left="120"/>
      </w:pPr>
    </w:p>
    <w:p w14:paraId="4C1109AC">
      <w:pPr>
        <w:spacing w:after="0"/>
        <w:ind w:left="120"/>
      </w:pPr>
    </w:p>
    <w:p w14:paraId="780CCF39">
      <w:pPr>
        <w:spacing w:after="0"/>
        <w:ind w:left="120"/>
      </w:pPr>
    </w:p>
    <w:p w14:paraId="15235F30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6240E5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16E3B06A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6AD3290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5A2DE38C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58CD3C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4A513BF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62C6B35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4BBC041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3031994C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09ADAD3D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1B9013D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6331CB72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284206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581953E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4B84CA3F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03B8143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1F6C79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20ACA46D">
      <w:pPr>
        <w:spacing w:after="0"/>
        <w:ind w:left="120"/>
      </w:pPr>
    </w:p>
    <w:p w14:paraId="0CDBE66D">
      <w:pPr>
        <w:spacing w:after="0"/>
        <w:ind w:left="120"/>
      </w:pPr>
    </w:p>
    <w:p w14:paraId="552C5D5A">
      <w:pPr>
        <w:spacing w:after="0"/>
        <w:ind w:left="120"/>
      </w:pPr>
    </w:p>
    <w:p w14:paraId="245A44F4">
      <w:pPr>
        <w:spacing w:after="0"/>
        <w:ind w:left="120"/>
      </w:pPr>
    </w:p>
    <w:p w14:paraId="393B582A">
      <w:pPr>
        <w:spacing w:after="0"/>
        <w:ind w:left="120"/>
      </w:pPr>
    </w:p>
    <w:p w14:paraId="255890C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202C40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8906710)</w:t>
      </w:r>
    </w:p>
    <w:p w14:paraId="6400BC30">
      <w:pPr>
        <w:spacing w:after="0"/>
        <w:ind w:left="120"/>
        <w:jc w:val="center"/>
      </w:pPr>
    </w:p>
    <w:p w14:paraId="721E3C9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«Изобразительное искусство»</w:t>
      </w:r>
    </w:p>
    <w:p w14:paraId="3F0FB78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120EA0E7">
      <w:pPr>
        <w:spacing w:after="0"/>
        <w:ind w:left="120"/>
        <w:jc w:val="center"/>
      </w:pPr>
    </w:p>
    <w:p w14:paraId="328442F9">
      <w:pPr>
        <w:spacing w:after="0"/>
        <w:ind w:left="120"/>
        <w:jc w:val="center"/>
      </w:pPr>
    </w:p>
    <w:p w14:paraId="5FBA9FB2">
      <w:pPr>
        <w:spacing w:after="0"/>
        <w:ind w:left="120"/>
        <w:jc w:val="center"/>
      </w:pPr>
    </w:p>
    <w:p w14:paraId="64CB4439">
      <w:pPr>
        <w:spacing w:after="0"/>
        <w:ind w:left="120"/>
        <w:jc w:val="center"/>
      </w:pPr>
    </w:p>
    <w:p w14:paraId="3AA418C4">
      <w:pPr>
        <w:spacing w:after="0"/>
        <w:ind w:left="120"/>
        <w:jc w:val="center"/>
      </w:pPr>
    </w:p>
    <w:p w14:paraId="7CAA4300">
      <w:pPr>
        <w:spacing w:after="0"/>
        <w:ind w:left="120"/>
        <w:jc w:val="center"/>
      </w:pPr>
    </w:p>
    <w:p w14:paraId="7B03B508">
      <w:pPr>
        <w:spacing w:after="0"/>
        <w:ind w:left="120"/>
        <w:jc w:val="center"/>
      </w:pPr>
    </w:p>
    <w:p w14:paraId="6724C3E6">
      <w:pPr>
        <w:spacing w:after="0"/>
        <w:ind w:left="120"/>
        <w:jc w:val="center"/>
      </w:pPr>
    </w:p>
    <w:p w14:paraId="33FA5EF9">
      <w:pPr>
        <w:spacing w:after="0"/>
        <w:ind w:left="120"/>
        <w:jc w:val="center"/>
        <w:rPr>
          <w:rFonts w:ascii="Times New Roman" w:hAnsi="Times New Roman" w:cs="Times New Roman"/>
        </w:rPr>
      </w:pPr>
      <w:bookmarkStart w:id="21" w:name="_GoBack"/>
      <w:bookmarkEnd w:id="21"/>
    </w:p>
    <w:p w14:paraId="7CACB21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Пограничный  2025год</w:t>
      </w:r>
    </w:p>
    <w:p w14:paraId="1E1E1724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  <w:bookmarkStart w:id="2" w:name="block-71854694"/>
    </w:p>
    <w:bookmarkEnd w:id="2"/>
    <w:p w14:paraId="4D818D89">
      <w:pPr>
        <w:spacing w:after="0" w:line="264" w:lineRule="auto"/>
        <w:ind w:left="120"/>
        <w:jc w:val="both"/>
      </w:pPr>
      <w:bookmarkStart w:id="3" w:name="block-71854698"/>
    </w:p>
    <w:p w14:paraId="5FF97F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Федеральная рабочая программа по учебному предмету «Изобразительное искусство» (предметная область «Искусство») (далее соответственно – программа по изобразительному искусству, искусство) включает пояснительную записку, содержание обучения, планируемые результаты освоения программы по изобразительному искусству, тематическое планирование.</w:t>
      </w:r>
    </w:p>
    <w:p w14:paraId="0B5C255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изобразительного искусства, место в структуре учебного плана, а также подходы к отбору содержания и планируемым результатам.</w:t>
      </w:r>
    </w:p>
    <w:p w14:paraId="00BD50E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начального общего образования. </w:t>
      </w:r>
    </w:p>
    <w:p w14:paraId="21CF8F3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Планируемые результаты освоения программы по изобразительному искусству включают личностные, метапредметные результаты за весь период обучения на уровне начального общего образования, а также предметные достижения обучающегося за каждый год обучения.</w:t>
      </w:r>
    </w:p>
    <w:p w14:paraId="2BA97ED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разработке рабочей программы по изобразительному искусству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1BA54628">
      <w:pPr>
        <w:spacing w:after="0"/>
        <w:ind w:left="120"/>
      </w:pPr>
      <w:bookmarkStart w:id="4" w:name="_Toc141079005"/>
      <w:bookmarkEnd w:id="4"/>
    </w:p>
    <w:p w14:paraId="2B10E2AB">
      <w:pPr>
        <w:spacing w:after="0"/>
        <w:ind w:left="120"/>
        <w:jc w:val="both"/>
      </w:pPr>
    </w:p>
    <w:p w14:paraId="0AD53A2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5BBEF84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248A03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0BFFBEB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55296F3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46E651D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642EA65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68292F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30B696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Содержание программы по изобразительному искусству структурировано</w:t>
      </w:r>
      <w:r>
        <w:rPr>
          <w:rFonts w:ascii="Times New Roman" w:hAnsi="Times New Roman"/>
          <w:color w:val="000000"/>
          <w:sz w:val="28"/>
        </w:rPr>
        <w:t xml:space="preserve"> как система тематических модулей. Изучение содержания всех модулей в 1–4 классах обязательно.</w:t>
      </w:r>
    </w:p>
    <w:p w14:paraId="7ED02DC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изобразительного искусства – </w:t>
      </w:r>
      <w:bookmarkStart w:id="5" w:name="3b6b0d1b-a3e8-474a-8c9a-11f43040876f"/>
      <w:r>
        <w:rPr>
          <w:rFonts w:ascii="Times New Roman" w:hAnsi="Times New Roman"/>
          <w:color w:val="000000"/>
          <w:sz w:val="28"/>
        </w:rPr>
        <w:t>135 часов: в 1 классе – 33 часа (1 час в неделю); во 2 классе – 34 часа (1 час в неделю); в 3 классе – 34 часа (1 час в неделю); в 4 классе – 34 часа (1 час в неделю).</w:t>
      </w:r>
      <w:bookmarkEnd w:id="5"/>
    </w:p>
    <w:p w14:paraId="24356DDB">
      <w:pPr>
        <w:spacing w:after="0"/>
        <w:ind w:left="120"/>
      </w:pPr>
    </w:p>
    <w:p w14:paraId="0A8D799B">
      <w:pPr>
        <w:spacing w:after="0" w:line="264" w:lineRule="auto"/>
        <w:ind w:left="120"/>
        <w:jc w:val="both"/>
      </w:pPr>
    </w:p>
    <w:p w14:paraId="18405516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3"/>
    <w:p w14:paraId="7E86F15B">
      <w:pPr>
        <w:spacing w:after="0" w:line="264" w:lineRule="auto"/>
        <w:ind w:left="120"/>
        <w:jc w:val="both"/>
      </w:pPr>
      <w:bookmarkStart w:id="6" w:name="block-71854695"/>
      <w:r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14:paraId="2C6FAC11">
      <w:pPr>
        <w:spacing w:after="0"/>
        <w:ind w:left="120"/>
      </w:pPr>
      <w:bookmarkStart w:id="7" w:name="_Toc141079007"/>
      <w:bookmarkEnd w:id="7"/>
    </w:p>
    <w:p w14:paraId="3B0D4C2D">
      <w:pPr>
        <w:spacing w:after="0"/>
        <w:ind w:left="120"/>
      </w:pPr>
    </w:p>
    <w:p w14:paraId="63C2AB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14:paraId="5F66768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1DC6B29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Расположение изображения на листе. Выбор вертикального или горизонтального</w:t>
      </w:r>
      <w:r>
        <w:rPr>
          <w:rFonts w:ascii="Times New Roman" w:hAnsi="Times New Roman"/>
          <w:color w:val="000000"/>
          <w:sz w:val="28"/>
        </w:rPr>
        <w:t xml:space="preserve"> формата листа в зависимости от содержания изображения.</w:t>
      </w:r>
    </w:p>
    <w:p w14:paraId="4892017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Разные виды линий. Линейный рисунок. Графические материалы для линейного</w:t>
      </w:r>
      <w:r>
        <w:rPr>
          <w:rFonts w:ascii="Times New Roman" w:hAnsi="Times New Roman"/>
          <w:color w:val="000000"/>
          <w:sz w:val="28"/>
        </w:rPr>
        <w:t xml:space="preserve"> рисунка и их особенности. Приёмы рисования линией.</w:t>
      </w:r>
    </w:p>
    <w:p w14:paraId="65CB44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Рисование с натуры: разные листья и их форма.</w:t>
      </w:r>
    </w:p>
    <w:p w14:paraId="0153B9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пропорциях: короткое – длинное. Развитие – навыка видения соотношения частей целого (на основе рисунков животных).</w:t>
      </w:r>
    </w:p>
    <w:p w14:paraId="20A7CE5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Графическое пятно (ахроматическое) и представление о силуэте. Формирование</w:t>
      </w:r>
      <w:r>
        <w:rPr>
          <w:rFonts w:ascii="Times New Roman" w:hAnsi="Times New Roman"/>
          <w:color w:val="000000"/>
          <w:sz w:val="28"/>
        </w:rPr>
        <w:t xml:space="preserve"> навыка видения целостности. Цельная форма и её части.</w:t>
      </w:r>
    </w:p>
    <w:p w14:paraId="1B11C25A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085BA0E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03F3B4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AC4A49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14:paraId="4BD4A50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57F706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7553A48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Техника монотипии. Представления о симметрии. Развитие воображения.</w:t>
      </w:r>
    </w:p>
    <w:p w14:paraId="511E04E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579AED2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в объёме. Приёмы работы с пластилином; дощечка, стек, тряпочка.</w:t>
      </w:r>
    </w:p>
    <w:p w14:paraId="5C2B46B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65728E5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3E8AB8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14:paraId="3D81A74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Объёмная аппликация из бумаги и картона.</w:t>
      </w:r>
    </w:p>
    <w:p w14:paraId="50E340BA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7582918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6DA990D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1DB736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58F646C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Орнамент, характерный для игрушек одного из наиболее известных народных </w:t>
      </w:r>
      <w:r>
        <w:rPr>
          <w:rFonts w:ascii="Times New Roman" w:hAnsi="Times New Roman"/>
          <w:color w:val="000000"/>
          <w:spacing w:val="-4"/>
          <w:sz w:val="28"/>
        </w:rPr>
        <w:t>художественных промыслов: дымковская или каргопольская игрушка (или по выбору</w:t>
      </w:r>
      <w:r>
        <w:rPr>
          <w:rFonts w:ascii="Times New Roman" w:hAnsi="Times New Roman"/>
          <w:color w:val="000000"/>
          <w:sz w:val="28"/>
        </w:rPr>
        <w:t xml:space="preserve"> учителя с учётом местных промыслов).</w:t>
      </w:r>
    </w:p>
    <w:p w14:paraId="5161DC6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Дизайн предмета: изготовление нарядной упаковки путём складывания бумаги и аппликации.</w:t>
      </w:r>
    </w:p>
    <w:p w14:paraId="3C5DB01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Оригами – создание игрушки для новогодней ёлки. Приёмы складывания бумаги.</w:t>
      </w:r>
    </w:p>
    <w:p w14:paraId="638D8ECE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54FB353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123DB9F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407653E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743EA00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0CFBF489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ED8FDB4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5567D06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5604A72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 Васнецова и другие по выбору учителя). </w:t>
      </w:r>
    </w:p>
    <w:p w14:paraId="48136A3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Ассоциации </w:t>
      </w:r>
      <w:r>
        <w:rPr>
          <w:rFonts w:ascii="Times New Roman" w:hAnsi="Times New Roman"/>
          <w:color w:val="000000"/>
          <w:spacing w:val="-4"/>
          <w:sz w:val="28"/>
        </w:rPr>
        <w:t>из личного опыта обучающихся и оценка эмоционального содержания произведений</w:t>
      </w:r>
      <w:r>
        <w:rPr>
          <w:rFonts w:ascii="Times New Roman" w:hAnsi="Times New Roman"/>
          <w:color w:val="000000"/>
          <w:sz w:val="28"/>
        </w:rPr>
        <w:t>.</w:t>
      </w:r>
    </w:p>
    <w:p w14:paraId="3936E546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4A42014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14:paraId="4B086B51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14:paraId="6055BF61">
      <w:pPr>
        <w:spacing w:after="0"/>
        <w:ind w:left="120"/>
      </w:pPr>
      <w:bookmarkStart w:id="8" w:name="_Toc141079008"/>
      <w:bookmarkEnd w:id="8"/>
    </w:p>
    <w:p w14:paraId="577825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14:paraId="16AD91EC">
      <w:pPr>
        <w:spacing w:after="0" w:line="269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117F2120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376ECF7B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 w14:paraId="3C32F2D4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9C1E75B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79051019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7DA59373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 </w:t>
      </w:r>
    </w:p>
    <w:p w14:paraId="7CE2FDB3">
      <w:pPr>
        <w:spacing w:after="0" w:line="269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298ED3B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4D17AB67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Акварель и её свойства. Акварельные кисти. Приёмы работы акварелью.</w:t>
      </w:r>
    </w:p>
    <w:p w14:paraId="30EA18F6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тёплый и холодный – цветовой контраст.</w:t>
      </w:r>
    </w:p>
    <w:p w14:paraId="2E567B5A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7791E852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 w14:paraId="58AB585B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И.К. Айвазовского.</w:t>
      </w:r>
    </w:p>
    <w:p w14:paraId="112E4F19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 w14:paraId="1F151D2B">
      <w:pPr>
        <w:spacing w:after="0" w:line="269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5BE27CEF">
      <w:pPr>
        <w:spacing w:after="0" w:line="269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470BC56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Лепка животных (например, кошки, собаки, медвежонка) с передачей </w:t>
      </w:r>
      <w:r>
        <w:rPr>
          <w:rFonts w:ascii="Times New Roman" w:hAnsi="Times New Roman"/>
          <w:color w:val="000000"/>
          <w:spacing w:val="-4"/>
          <w:sz w:val="28"/>
        </w:rPr>
        <w:t>характерной пластики движения. Соблюдение цельности формы, её преобразование</w:t>
      </w:r>
      <w:r>
        <w:rPr>
          <w:rFonts w:ascii="Times New Roman" w:hAnsi="Times New Roman"/>
          <w:color w:val="000000"/>
          <w:sz w:val="28"/>
        </w:rPr>
        <w:t xml:space="preserve"> и добавление деталей.</w:t>
      </w:r>
    </w:p>
    <w:p w14:paraId="5E2B8F5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401B120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410C544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роса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20475A8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2E8A45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4DB9F43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485497F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788FEE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3B6E21F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14:paraId="278FD773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C0DAF2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A4CAD3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7FAAB58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ADD3F0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И.И. Левитана, Н.П. Крымова. </w:t>
      </w:r>
    </w:p>
    <w:p w14:paraId="3D34F59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произведений анималистического жанра в графике (например, произведений В.В. Ватагина, Е.И. Чарушина) и в скульптуре (произведения В.В. Ватагина). Наблюдение животных с точки зрения их пропорций, характера движения, пластики.</w:t>
      </w:r>
    </w:p>
    <w:p w14:paraId="2ED2D5E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2704B2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 w14:paraId="31D2DAF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677D006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19DBFC0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14:paraId="7E19DF4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1AFBCB87">
      <w:pPr>
        <w:spacing w:after="0"/>
        <w:ind w:left="120"/>
      </w:pPr>
      <w:bookmarkStart w:id="9" w:name="_Toc141079009"/>
      <w:bookmarkEnd w:id="9"/>
    </w:p>
    <w:p w14:paraId="17EC1A57">
      <w:pPr>
        <w:spacing w:after="0"/>
        <w:ind w:left="120"/>
      </w:pPr>
    </w:p>
    <w:p w14:paraId="72C3F0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14:paraId="2B85BB6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61286AC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B7EAFB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636188F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 w14:paraId="69895D0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06D15A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Транспорт в городе. Рисунки реальных или фантастических машин.</w:t>
      </w:r>
    </w:p>
    <w:p w14:paraId="0B2770A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 w14:paraId="59126CD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797A85C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4368F6F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827957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58C7EDD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Натюрморт из простых предметов с натуры или по представлению. </w:t>
      </w:r>
      <w:r>
        <w:rPr>
          <w:rFonts w:ascii="Times New Roman" w:hAnsi="Times New Roman"/>
          <w:color w:val="000000"/>
          <w:spacing w:val="-4"/>
          <w:sz w:val="28"/>
        </w:rPr>
        <w:t>«Натюрморт-автопортрет» из предметов, характеризующих личность обучающегося.</w:t>
      </w:r>
    </w:p>
    <w:p w14:paraId="28B13B2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3141C0E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 человека по памяти и представлению использованием натуры.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13727B0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007A9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23F4077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0FACDBD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 w14:paraId="0410EAF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1F78BA1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2DCFE9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4CB808B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99C3F2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49B72BD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7F7A591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1882E39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Зарисовки исторических памятников и архитектурных достопримечательностей</w:t>
      </w:r>
      <w:r>
        <w:rPr>
          <w:rFonts w:ascii="Times New Roman" w:hAnsi="Times New Roman"/>
          <w:color w:val="000000"/>
          <w:sz w:val="28"/>
        </w:rPr>
        <w:t xml:space="preserve"> города или села. Работа по наблюдению и по памяти, на основе использования фотографий и образных представлений.</w:t>
      </w:r>
    </w:p>
    <w:p w14:paraId="77358B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5CDB6E6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10645D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38A6EB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5C8E704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4AA7E29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358CE74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Знания о видах пространственных искусств: виды определяются по назначению произведений в жизни людей. </w:t>
      </w:r>
    </w:p>
    <w:p w14:paraId="00C81F0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340900E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Представления о произведениях крупнейших отечественных художников-пейзажистов: И.И. Шишкина, И.И. Левитана, А.К. Саврасова, В.Д. Поленова, И.К. Айвазовского и других. </w:t>
      </w:r>
    </w:p>
    <w:p w14:paraId="556D0D9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Представления о произведениях крупнейших отечественных портретистов: В.И. Сурикова, И.Е. Репина, В.А. Серова и других.</w:t>
      </w:r>
    </w:p>
    <w:p w14:paraId="2B0C793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5037682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1E8978D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2D7EB9A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 w14:paraId="7076D08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5B2EE1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6376941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 w14:paraId="1883BEC7">
      <w:pPr>
        <w:spacing w:after="0"/>
        <w:ind w:left="120"/>
      </w:pPr>
      <w:bookmarkStart w:id="10" w:name="_Toc141079010"/>
      <w:bookmarkEnd w:id="10"/>
    </w:p>
    <w:p w14:paraId="2A66CC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14:paraId="64303C53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61BECB2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Правила линейной и воздушной перспективы: уменьшение размера изображения</w:t>
      </w:r>
      <w:r>
        <w:rPr>
          <w:rFonts w:ascii="Times New Roman" w:hAnsi="Times New Roman"/>
          <w:color w:val="000000"/>
          <w:sz w:val="28"/>
        </w:rPr>
        <w:t xml:space="preserve"> по мере удаления от первого плана, смягчения цветового и тонального контрастов.</w:t>
      </w:r>
    </w:p>
    <w:p w14:paraId="38D81CF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3CE375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 w14:paraId="53E149E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3C32890D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76575B7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630D534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3F96B57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26FA43DF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28A978C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Знакомство со скульптурными памятниками героям и мемориальными комплексами.</w:t>
      </w:r>
    </w:p>
    <w:p w14:paraId="4017B48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эскиза памятника народному герою. Работа с пластилином или глиной. Выражение значительности, трагизма и победительной силы. </w:t>
      </w:r>
    </w:p>
    <w:p w14:paraId="2DFF2FD0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29ADB05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0590E49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1C01A0B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E655BA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26E9B5A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Женский и мужской костюмы в традициях разных народов.</w:t>
      </w:r>
    </w:p>
    <w:p w14:paraId="2CE1206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Своеобразие одежды разных эпох и культур.</w:t>
      </w:r>
    </w:p>
    <w:p w14:paraId="1588580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6178704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7F5927E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9790E5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215A757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1410C42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94D57E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значения для современных людей сохранения культурного наследия.</w:t>
      </w:r>
    </w:p>
    <w:p w14:paraId="48384928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6AE0006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Произведения В.М. Васнецова, Б.М. Кустодиева, А.М. Васнецова, В.И. Сурикова, К.А. Коровина, А.Г. Венецианова, А.П. Рябушкина, И.Я. Билибина на темы истории и традиций русской отечественной культуры.</w:t>
      </w:r>
    </w:p>
    <w:p w14:paraId="2881B98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C69B32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711E6D0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479D211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Памятники национальным героям. Памятник К. Минину и Д. Пожарскому скульптора И.П.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15028EE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7005925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5998D0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7509BBE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69643EE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169EDC1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3855CC6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 </w:t>
      </w:r>
    </w:p>
    <w:p w14:paraId="7162D67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Виртуальные тематические путешествия по художественным музеям мира.</w:t>
      </w:r>
    </w:p>
    <w:p w14:paraId="63AA96C5">
      <w:pPr>
        <w:spacing w:after="0"/>
        <w:ind w:left="120"/>
      </w:pPr>
    </w:p>
    <w:p w14:paraId="017FCFF4">
      <w:pPr>
        <w:spacing w:after="0" w:line="264" w:lineRule="auto"/>
        <w:ind w:left="120"/>
        <w:jc w:val="both"/>
      </w:pPr>
    </w:p>
    <w:p w14:paraId="659C9092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23D5D7ED">
      <w:pPr>
        <w:spacing w:after="0" w:line="264" w:lineRule="auto"/>
        <w:ind w:left="120"/>
        <w:jc w:val="both"/>
      </w:pPr>
      <w:bookmarkStart w:id="11" w:name="block-71854692"/>
      <w:r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2745A071">
      <w:pPr>
        <w:spacing w:after="0" w:line="264" w:lineRule="auto"/>
        <w:ind w:left="120"/>
        <w:jc w:val="both"/>
      </w:pPr>
    </w:p>
    <w:p w14:paraId="4661DE6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6C406B8A">
      <w:pPr>
        <w:spacing w:after="0" w:line="264" w:lineRule="auto"/>
        <w:ind w:left="120"/>
        <w:jc w:val="both"/>
      </w:pPr>
    </w:p>
    <w:p w14:paraId="7C1A559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7914FB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</w:p>
    <w:p w14:paraId="2744095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14:paraId="2DAD998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48082BF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14:paraId="1781EA4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CBFC51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4CFF689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01B63F6A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Гражданское воспитание</w:t>
      </w:r>
      <w:r>
        <w:rPr>
          <w:rFonts w:ascii="Times New Roman" w:hAnsi="Times New Roman"/>
          <w:color w:val="000000"/>
          <w:sz w:val="28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14980A17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69BF09C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</w:t>
      </w:r>
      <w:r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07456B0F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</w:t>
      </w:r>
      <w:r>
        <w:rPr>
          <w:rFonts w:ascii="Times New Roman" w:hAnsi="Times New Roman"/>
          <w:color w:val="000000"/>
          <w:spacing w:val="-4"/>
          <w:sz w:val="28"/>
        </w:rPr>
        <w:t>в художественно-творческой деятельности. Навыки исследовательской деятельности</w:t>
      </w:r>
      <w:r>
        <w:rPr>
          <w:rFonts w:ascii="Times New Roman" w:hAnsi="Times New Roman"/>
          <w:color w:val="000000"/>
          <w:sz w:val="28"/>
        </w:rPr>
        <w:t xml:space="preserve"> развиваются при выполнении заданий культурно-исторической направленности.</w:t>
      </w:r>
    </w:p>
    <w:p w14:paraId="28005D2A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6DE29C83">
      <w:pPr>
        <w:spacing w:after="0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</w:t>
      </w:r>
      <w:r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14C9EBFE">
      <w:pPr>
        <w:spacing w:after="0"/>
        <w:ind w:left="120"/>
      </w:pPr>
      <w:bookmarkStart w:id="13" w:name="_Toc141079013"/>
      <w:bookmarkEnd w:id="13"/>
    </w:p>
    <w:p w14:paraId="083AE09C">
      <w:pPr>
        <w:spacing w:after="0"/>
        <w:ind w:left="120"/>
        <w:jc w:val="both"/>
      </w:pPr>
    </w:p>
    <w:p w14:paraId="3B5D183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3E6A7DAE">
      <w:pPr>
        <w:spacing w:after="0"/>
        <w:ind w:left="120"/>
      </w:pPr>
    </w:p>
    <w:p w14:paraId="2309B4C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C552FCF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14:paraId="7315373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7D8D875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14:paraId="0ABFA4E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14:paraId="17A268B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14:paraId="275305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14:paraId="2FF8F8D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14:paraId="01E6839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758BE3C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CDDF9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передавать обобщенный образ реальности при построении плоской композиции; </w:t>
      </w:r>
    </w:p>
    <w:p w14:paraId="5511130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14:paraId="14BCE85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629CB152">
      <w:pPr>
        <w:spacing w:after="0" w:line="264" w:lineRule="auto"/>
        <w:ind w:left="120"/>
        <w:jc w:val="both"/>
      </w:pPr>
    </w:p>
    <w:p w14:paraId="2922177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318F3BF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14:paraId="169866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659201E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1A82A1F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3F0345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1AE08F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3D6CADD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3AAC1A2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14:paraId="7AE6816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219C1B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14:paraId="66F1D9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6F546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208500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работать с электронными учебниками и учебными пособиями;</w:t>
      </w:r>
    </w:p>
    <w:p w14:paraId="4615327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C2EF21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72B25A4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подготавливать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264BBEA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D07CD66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14:paraId="60464198">
      <w:pPr>
        <w:spacing w:after="0" w:line="252" w:lineRule="auto"/>
        <w:ind w:left="120"/>
        <w:jc w:val="both"/>
      </w:pPr>
    </w:p>
    <w:p w14:paraId="4AB58642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7D8DD7C6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6ABC2E3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56429B7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73455DA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7C174AF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демонстрировать и объяснять результаты своего творческого, художественного</w:t>
      </w:r>
      <w:r>
        <w:rPr>
          <w:rFonts w:ascii="Times New Roman" w:hAnsi="Times New Roman"/>
          <w:color w:val="000000"/>
          <w:sz w:val="28"/>
        </w:rPr>
        <w:t xml:space="preserve"> или исследовательского опыта;</w:t>
      </w:r>
    </w:p>
    <w:p w14:paraId="797A6B8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0D44ABCD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4C481F5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6F327DEE">
      <w:pPr>
        <w:spacing w:after="0" w:line="252" w:lineRule="auto"/>
        <w:ind w:left="120"/>
        <w:jc w:val="both"/>
      </w:pPr>
    </w:p>
    <w:p w14:paraId="4F171644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67EC0824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14:paraId="50F6E39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14:paraId="7C9CDABC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14:paraId="29B128B0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порядок в окружающем пространстве и бережно относясь к используемым материалам;</w:t>
      </w:r>
    </w:p>
    <w:p w14:paraId="6012369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6CE25575">
      <w:pPr>
        <w:spacing w:after="0"/>
        <w:ind w:left="120"/>
      </w:pPr>
      <w:bookmarkStart w:id="14" w:name="_Toc141079014"/>
      <w:bookmarkEnd w:id="14"/>
      <w:bookmarkStart w:id="15" w:name="_Toc124264882"/>
      <w:bookmarkEnd w:id="15"/>
    </w:p>
    <w:p w14:paraId="0385A159">
      <w:pPr>
        <w:spacing w:after="0"/>
        <w:ind w:left="120"/>
        <w:jc w:val="both"/>
      </w:pPr>
    </w:p>
    <w:p w14:paraId="0A21AECC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10E29EA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3B1000D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04F853D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48678ED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9801C6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1B98018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рисунка простого (плоского) предмета с натуры.</w:t>
      </w:r>
    </w:p>
    <w:p w14:paraId="48D8CF1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анализировать соотношения пропорций, визуально сравнивать пространственные величины.</w:t>
      </w:r>
    </w:p>
    <w:p w14:paraId="0F7FA7D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первичные знания и навыки композиционного расположения изображения на листе.</w:t>
      </w:r>
    </w:p>
    <w:p w14:paraId="3069321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вертикальный или горизонтальный формат листа для выполнения соответствующих задач рисунка.</w:t>
      </w:r>
    </w:p>
    <w:p w14:paraId="0F98F4B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21DF46D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26DF7FB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49D91B0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красками «гуашь» в условиях урока.</w:t>
      </w:r>
    </w:p>
    <w:p w14:paraId="551B22A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трёх основных цветах; обсуждать и называть ассоциативные представления, которые рождает каждый цвет.</w:t>
      </w:r>
    </w:p>
    <w:p w14:paraId="47DFCE1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эмоциональное звучание цвета и формулировать своё мнение с использованием опыта жизненных ассоциаций.</w:t>
      </w:r>
    </w:p>
    <w:p w14:paraId="5FD7E4D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484A418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Вести творческую работу на заданную тему с использованием зрительных впечатлений, организованную педагогом.</w:t>
      </w:r>
    </w:p>
    <w:p w14:paraId="0BD90F9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41C59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7F383F3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EA1D00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7E6DA78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0FD7121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B53D0A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орнаментов по изобразительным мотивам: растительные, геометрические, анималистические.</w:t>
      </w:r>
    </w:p>
    <w:p w14:paraId="329707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использовать правила симметрии в своей художественной деятельности.</w:t>
      </w:r>
    </w:p>
    <w:p w14:paraId="660B7D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75460DE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знания о значении и назначении украшений в жизни людей.</w:t>
      </w:r>
    </w:p>
    <w:p w14:paraId="13BA159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673A4B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опыт и соответствующие возрасту навыки подготовки и оформления общего праздника.</w:t>
      </w:r>
    </w:p>
    <w:p w14:paraId="57C269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7F754DD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7C3599E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конструирования из бумаги, складывания объёмных простых геометрических тел.</w:t>
      </w:r>
    </w:p>
    <w:p w14:paraId="5965666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pacing w:val="-4"/>
          <w:sz w:val="28"/>
        </w:rPr>
        <w:t>Приобретать опыт пространственного макетирования (сказочный город) в форме</w:t>
      </w:r>
      <w:r>
        <w:rPr>
          <w:rFonts w:ascii="Times New Roman" w:hAnsi="Times New Roman"/>
          <w:color w:val="000000"/>
          <w:sz w:val="28"/>
        </w:rPr>
        <w:t xml:space="preserve"> коллективной игровой деятельности.</w:t>
      </w:r>
    </w:p>
    <w:p w14:paraId="10AC671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4ADF9E4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55E70F0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416AB4A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D91C35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E529D7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опыт эстетического восприятия и аналитического наблюдения архитектурных построек.</w:t>
      </w:r>
    </w:p>
    <w:p w14:paraId="45603DB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5EA1F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6E519C53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021F264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фотографий с целью эстетического и целенаправленного наблюдения природы.</w:t>
      </w:r>
    </w:p>
    <w:p w14:paraId="6B16C5D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6" w:name="_TOC_250003"/>
      <w:bookmarkEnd w:id="16"/>
    </w:p>
    <w:p w14:paraId="3E541C5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</w:rPr>
        <w:t>2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F22A72A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3222BA5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59A890B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14:paraId="327837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26D61FE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использованием зрительских впечатлений и анализа).</w:t>
      </w:r>
    </w:p>
    <w:p w14:paraId="63037D8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2466F642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25C41BC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4FDE65F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14:paraId="28A9533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14:paraId="0502C9B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54A6335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делении цветов на тёплые и холодные; уметь различать и сравнивать тёплые и холодные оттенки цвета.</w:t>
      </w:r>
    </w:p>
    <w:p w14:paraId="25A8051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другие.</w:t>
      </w:r>
    </w:p>
    <w:p w14:paraId="7431DE1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417F916B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выразить в изображении сказочных персонажей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5C08DC7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4B4674E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74792F9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изменениях скульптурного образа при осмотре произведения с разных сторон.</w:t>
      </w:r>
    </w:p>
    <w:p w14:paraId="1ED6FE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281B705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3BE15F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78672A7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другие).</w:t>
      </w:r>
    </w:p>
    <w:p w14:paraId="343B723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4571D33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78E38BCF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79E303F4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8481D68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14:paraId="5C7A8F60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41600910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14:paraId="4454842D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33D7021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2DBFCED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понимание образа здания, то есть его эмоционального воздействия.</w:t>
      </w:r>
    </w:p>
    <w:p w14:paraId="17C537CC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28A69D05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0C8CDBC">
      <w:pPr>
        <w:spacing w:after="0" w:line="257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77FB1F1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C7AA267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57EC3DB6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4E6E4A41">
      <w:pPr>
        <w:spacing w:after="0" w:line="257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(И.И. Левитана, И.И. Шишкина, И.К. Айвазовского, Н.П. Крымова и других по выбору учителя), а также художников-анималистов (В.В. Ватагина, Е.И. Чарушина и других по выбору учителя).</w:t>
      </w:r>
    </w:p>
    <w:p w14:paraId="398B2BA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6FDD5B6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имена и узнавать наиболее известные произведения художников И.И. Левитана, И.И. Шишкина, И.К. Айвазовского, В.М. Васнецова, В.В. Ватагина, Е.И. Чарушина (и других по выбору учителя).</w:t>
      </w:r>
    </w:p>
    <w:p w14:paraId="33B756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15D151D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7B374C6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6BC5148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50DA35B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7" w:name="_TOC_250002"/>
      <w:bookmarkEnd w:id="17"/>
    </w:p>
    <w:p w14:paraId="77E3B7E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3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4B19850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59AABC3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5A5C99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прописной буквицы, создание иллюстраций, размещение текста и иллюстраций на развороте.</w:t>
      </w:r>
    </w:p>
    <w:p w14:paraId="3E675C8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3B014D3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00677B9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04EB6A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 w14:paraId="79C4D01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рисования портрета (лица) человека.</w:t>
      </w:r>
    </w:p>
    <w:p w14:paraId="22D1569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 w14:paraId="26536760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1EA2527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 w14:paraId="65CCEF4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6597547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25F1337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Изображать красками портрет человека с использованием натуры или представлению.</w:t>
      </w:r>
    </w:p>
    <w:p w14:paraId="66F086E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пейзаж, передавая в нём активное состояние природы.</w:t>
      </w:r>
    </w:p>
    <w:p w14:paraId="73C7B6B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представление о деятельности художника в театре.</w:t>
      </w:r>
    </w:p>
    <w:p w14:paraId="7454189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красками эскиз занавеса или эскиз декораций к выбранному сюжету.</w:t>
      </w:r>
    </w:p>
    <w:p w14:paraId="3A00787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работой художников по оформлению праздников.</w:t>
      </w:r>
    </w:p>
    <w:p w14:paraId="5BA644D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0D7EB47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3633869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23BBF64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для «одушевления образа».</w:t>
      </w:r>
    </w:p>
    <w:p w14:paraId="318BEB5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27663F9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лепки эскиза парковой скульптуры.</w:t>
      </w:r>
    </w:p>
    <w:p w14:paraId="399743E9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37EB794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 w14:paraId="4559626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36A0CC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о сетчатых видах орнаментов и их применении, например, в росписи тканей, стен, уметь рассуждать с использованием зрительного материала о видах симметрии в сетчатом орнаменте.</w:t>
      </w:r>
    </w:p>
    <w:p w14:paraId="1DEE4FD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навыки создания орнаментов при помощи штампов и трафаретов.</w:t>
      </w:r>
    </w:p>
    <w:p w14:paraId="2166696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 w14:paraId="1E6489A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7652DB2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13CFDB1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47D7D6F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Создать в виде рисунков или объёмных аппликаций из цветной бумаги эскизы </w:t>
      </w:r>
      <w:r>
        <w:rPr>
          <w:rFonts w:ascii="Times New Roman" w:hAnsi="Times New Roman"/>
          <w:color w:val="000000"/>
          <w:spacing w:val="-4"/>
          <w:sz w:val="28"/>
        </w:rPr>
        <w:t>разнообразных малых архитектурных форм, наполняющих городское пространство.</w:t>
      </w:r>
    </w:p>
    <w:p w14:paraId="639F701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 w14:paraId="7A66348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3B54602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4EEA36B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1A999B5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5C0DC06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2BFCF55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основные жанры живописи, графики и скульптуры, определяемые предметом изображения.</w:t>
      </w:r>
    </w:p>
    <w:p w14:paraId="12BE3D83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именах крупнейших отечественных художников-пейзажистов: И.И. Шишкина, И.И. Левитана, А.К. Саврасова, В.Д. Поленова, И.К. Айвазовского и других (по выбору учителя), приобретать представления об их произведениях.</w:t>
      </w:r>
    </w:p>
    <w:p w14:paraId="3EFD981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280FC410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именах крупнейших отечественных портретистов: В.И. Сурикова, И.Е. Репина, В.А. Серова и других (по выбору учителя), приобретать представления об их произведениях.</w:t>
      </w:r>
    </w:p>
    <w:p w14:paraId="3AC767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значения музеев и называть, указывать, где находятся и чему </w:t>
      </w:r>
      <w:r>
        <w:rPr>
          <w:rFonts w:ascii="Times New Roman" w:hAnsi="Times New Roman"/>
          <w:color w:val="000000"/>
          <w:spacing w:val="-4"/>
          <w:sz w:val="28"/>
        </w:rPr>
        <w:t>посвящены их коллекции: Государственная Третьяковская галерея, Государственный</w:t>
      </w:r>
      <w:r>
        <w:rPr>
          <w:rFonts w:ascii="Times New Roman" w:hAnsi="Times New Roman"/>
          <w:color w:val="000000"/>
          <w:sz w:val="28"/>
        </w:rPr>
        <w:t xml:space="preserve"> Эрмитаж, Государственный Русский музей, Государственный музей изобразительных искусств имени А.С. Пушкина.</w:t>
      </w:r>
    </w:p>
    <w:p w14:paraId="71BCAC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замечательных художественных музеях России, о коллекциях своих региональных музеев.</w:t>
      </w:r>
    </w:p>
    <w:p w14:paraId="71FDEE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6EE6531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5E458F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FD5912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48D277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65FAEDC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цвета, обрезка изображения, поворот, отражение.</w:t>
      </w:r>
    </w:p>
    <w:p w14:paraId="49879F0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</w:p>
    <w:p w14:paraId="7913819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color w:val="000000"/>
          <w:sz w:val="28"/>
        </w:rPr>
        <w:t>4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B4E10A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«Графика»</w:t>
      </w:r>
    </w:p>
    <w:p w14:paraId="4486080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3C644F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00F421D5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14:paraId="635BD614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«Живопись»</w:t>
      </w:r>
    </w:p>
    <w:p w14:paraId="2A7A426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6DAE389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12F9669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720858D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14:paraId="08EB600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14:paraId="492657B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5D54D6B6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14:paraId="5A82EA7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Лепка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1BB8FFD0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14:paraId="781452C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Исследовать и создавать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9CCE7A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151357D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44BB1A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6ABE188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14:paraId="005951A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2F37305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0887899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объяснять и изображать традиционную конструкцию здания каменного древнерусского храма, иметь представление о наиболее значительных древнерусских соборах и их местонахождении,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Иметь представление об основных конструктивных чертах древнегреческого храма, уметь его изображать, иметь общее, целостное образное представление о древнегреческой культуре.</w:t>
      </w:r>
    </w:p>
    <w:p w14:paraId="236C8428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16EDA03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96EC2F9">
      <w:pPr>
        <w:spacing w:after="0" w:line="252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14:paraId="73E22BE2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В.М. Васнецова, А.М. Васнецова, Б.М. Кустодиева, В.И. Сурикова, К.А. Коровина, А.Г. Венецианова, А.П. Рябушкина, И.Я. Билибина и других по выбору учителя).</w:t>
      </w:r>
    </w:p>
    <w:p w14:paraId="55D35B77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558A705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14:paraId="45F4FFCE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и объяснять содержание памятника К. Минину и Д. Пожарскому скульптора И.П. Мартоса в Москве.</w:t>
      </w:r>
    </w:p>
    <w:p w14:paraId="5E5914AB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основные памятники наиболее значимых мемориальных ансамблей и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Пискаревский мемориал в Санкт-Петербурге и другие по выбору учителя), иметь представление о правилах поведения при посещении мемориальных памятников.</w:t>
      </w:r>
    </w:p>
    <w:p w14:paraId="55DE0CDA">
      <w:pPr>
        <w:spacing w:after="0" w:line="252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373E345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общий вид и представлять основные компоненты конструкции готических (романских) соборов, иметь представление об особенностях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2106ED2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69C0C8E5">
      <w:pPr>
        <w:spacing w:after="0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14:paraId="76B9CB6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3FD1A084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B8E7315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18261AD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 </w:t>
      </w:r>
    </w:p>
    <w:p w14:paraId="76342DB7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992D7F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0F16DFB8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14:paraId="05674C6C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выполнять шрифтовые надписи наиболее важных определений, названий, положений, которые надо помнить и знать.</w:t>
      </w:r>
    </w:p>
    <w:p w14:paraId="6D5FCDD1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Совершать виртуальные тематические путешествия по художественным музеям мира.</w:t>
      </w:r>
    </w:p>
    <w:p w14:paraId="3D12ADA3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11"/>
    <w:p w14:paraId="1D566F36">
      <w:pPr>
        <w:spacing w:after="0"/>
        <w:ind w:left="120"/>
      </w:pPr>
      <w:bookmarkStart w:id="18" w:name="block-71854693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26B3477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510A8E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23FE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D8596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C543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199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BDEA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2C98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872E9C">
            <w:pPr>
              <w:spacing w:after="0"/>
              <w:ind w:left="135"/>
            </w:pPr>
          </w:p>
        </w:tc>
      </w:tr>
      <w:tr w14:paraId="2AEE2F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5E569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663F7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56497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A68011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BD5507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28051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FE3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56661C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AE79A0"/>
        </w:tc>
      </w:tr>
      <w:tr w14:paraId="61522B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BA78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746E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844D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54D19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4FC3A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4BEE98E">
            <w:pPr>
              <w:spacing w:after="0"/>
              <w:ind w:left="135"/>
            </w:pPr>
          </w:p>
        </w:tc>
      </w:tr>
      <w:tr w14:paraId="7363B9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0B5DE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E79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C876B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2EAEEF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90821E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A1FED71">
            <w:pPr>
              <w:spacing w:after="0"/>
              <w:ind w:left="135"/>
            </w:pPr>
          </w:p>
        </w:tc>
      </w:tr>
      <w:tr w14:paraId="1FDEB9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78354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8A86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8F7C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41D933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11F35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8C8882">
            <w:pPr>
              <w:spacing w:after="0"/>
              <w:ind w:left="135"/>
            </w:pPr>
          </w:p>
        </w:tc>
      </w:tr>
      <w:tr w14:paraId="2B1695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A3E25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DD59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B1356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E3556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FC21B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DED85FC">
            <w:pPr>
              <w:spacing w:after="0"/>
              <w:ind w:left="135"/>
            </w:pPr>
          </w:p>
        </w:tc>
      </w:tr>
      <w:tr w14:paraId="4A54A9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4C13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32BFF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F18C7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9072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CA0047D"/>
        </w:tc>
      </w:tr>
    </w:tbl>
    <w:p w14:paraId="7CD63E3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1A6DBC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73521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E115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0925F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039A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F7EA65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5AB04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805A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B16C3C">
            <w:pPr>
              <w:spacing w:after="0"/>
              <w:ind w:left="135"/>
            </w:pPr>
          </w:p>
        </w:tc>
      </w:tr>
      <w:tr w14:paraId="6EC8FC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CBA430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D73EA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793D8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BD98D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6677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2020F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1C07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1F608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A431B9"/>
        </w:tc>
      </w:tr>
      <w:tr w14:paraId="6706CD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081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7690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E3A35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83156E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1B7C69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BC7BB95">
            <w:pPr>
              <w:spacing w:after="0"/>
              <w:ind w:left="135"/>
            </w:pPr>
          </w:p>
        </w:tc>
      </w:tr>
      <w:tr w14:paraId="00BAD2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744C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362CB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85C9A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C1465D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0A04B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DD2C1A">
            <w:pPr>
              <w:spacing w:after="0"/>
              <w:ind w:left="135"/>
            </w:pPr>
          </w:p>
        </w:tc>
      </w:tr>
      <w:tr w14:paraId="111013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1758C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23C6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9256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F05CBA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6FB8D5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9AFCB56">
            <w:pPr>
              <w:spacing w:after="0"/>
              <w:ind w:left="135"/>
            </w:pPr>
          </w:p>
        </w:tc>
      </w:tr>
      <w:tr w14:paraId="5A1DF7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D8BD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C0416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D1F1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F613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6FA719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34588F0">
            <w:pPr>
              <w:spacing w:after="0"/>
              <w:ind w:left="135"/>
            </w:pPr>
          </w:p>
        </w:tc>
      </w:tr>
      <w:tr w14:paraId="156247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042EC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B248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F414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F5FE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6EBDB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0CF91E2">
            <w:pPr>
              <w:spacing w:after="0"/>
              <w:ind w:left="135"/>
            </w:pPr>
          </w:p>
        </w:tc>
      </w:tr>
      <w:tr w14:paraId="33D8DA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CDF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441C7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415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923EB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811A3FD"/>
        </w:tc>
      </w:tr>
    </w:tbl>
    <w:p w14:paraId="5758DF93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6E8B3EA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3FC2D7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A3E0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238DE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2FFF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63086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9B26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1712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DE0A44F">
            <w:pPr>
              <w:spacing w:after="0"/>
              <w:ind w:left="135"/>
            </w:pPr>
          </w:p>
        </w:tc>
      </w:tr>
      <w:tr w14:paraId="28F35F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FE36B87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5E3DB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BD1F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50DF3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5ABC6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C0F61F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F219EF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05E4895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2B962B3"/>
        </w:tc>
      </w:tr>
      <w:tr w14:paraId="41576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49196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2A2E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9923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16C3E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CB203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F6CD7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4F41F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544C6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A8C11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E84F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F35E9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4E959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C06B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CB44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FF35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09958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0C734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E1BA27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E4F4C6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8C244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8184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0D510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C1176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B1C3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CB38A5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BD6E4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A7B1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9F593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91F5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05AB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049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EA2386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22C0C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95F41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"https://m.edsoo.ru/7f411892"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https://m.edsoo.ru/7f411892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029068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B180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4B69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6533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294F47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BEC67FA"/>
        </w:tc>
      </w:tr>
    </w:tbl>
    <w:p w14:paraId="3CF8EF25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2D20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4385"/>
        <w:gridCol w:w="1651"/>
        <w:gridCol w:w="1785"/>
        <w:gridCol w:w="1866"/>
        <w:gridCol w:w="2852"/>
      </w:tblGrid>
      <w:tr w14:paraId="21ED16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662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49899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A4B2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1781B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822C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9BC3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FE616EE">
            <w:pPr>
              <w:spacing w:after="0"/>
              <w:ind w:left="135"/>
            </w:pPr>
          </w:p>
        </w:tc>
      </w:tr>
      <w:tr w14:paraId="69341B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7B861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ACD80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EFF1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186C585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99E4EB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CEE21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473F6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99D85A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A36E1D4"/>
        </w:tc>
      </w:tr>
      <w:tr w14:paraId="728E60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72D21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B85DB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98A6B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C8591E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645A4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C4249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https://m.edsoo.ru/7f4129ea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FD6B3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4EBA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5EFE85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21E5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F27668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15522B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D692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https://m.edsoo.ru/7f4129ea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1A5EC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5F663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DC65A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88C6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D8CD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49E5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CE151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https://m.edsoo.ru/7f4129ea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2D37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82278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FE57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6304D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AE183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0CB73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7DFEE3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https://m.edsoo.ru/7f4129ea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BEA9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F95DB7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6409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39D0C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D9D1B6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88EF3B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3BD5D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"https://m.edsoo.ru/7f4129ea"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https://m.edsoo.ru/7f4129ea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AE716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0410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FC65D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7BCE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41A1EC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87DDE8"/>
        </w:tc>
      </w:tr>
    </w:tbl>
    <w:p w14:paraId="034CD67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8"/>
    <w:p w14:paraId="74B7A3E4">
      <w:pPr>
        <w:spacing w:after="0"/>
        <w:ind w:left="120"/>
      </w:pPr>
      <w:bookmarkStart w:id="19" w:name="block-71854696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0469481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4668"/>
        <w:gridCol w:w="1318"/>
        <w:gridCol w:w="1539"/>
        <w:gridCol w:w="1638"/>
        <w:gridCol w:w="1162"/>
        <w:gridCol w:w="1987"/>
      </w:tblGrid>
      <w:tr w14:paraId="5800B6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46D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142A5F">
            <w:pPr>
              <w:spacing w:after="0"/>
              <w:ind w:left="135"/>
            </w:pPr>
          </w:p>
        </w:tc>
        <w:tc>
          <w:tcPr>
            <w:tcW w:w="30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301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F86C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16DC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09AFD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8731B6A">
            <w:pPr>
              <w:spacing w:after="0"/>
              <w:ind w:left="135"/>
            </w:pPr>
          </w:p>
        </w:tc>
        <w:tc>
          <w:tcPr>
            <w:tcW w:w="19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808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977A05">
            <w:pPr>
              <w:spacing w:after="0"/>
              <w:ind w:left="135"/>
            </w:pPr>
          </w:p>
        </w:tc>
      </w:tr>
      <w:tr w14:paraId="121153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BCE7D0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0B7B41"/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9A1F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5D22735">
            <w:pPr>
              <w:spacing w:after="0"/>
              <w:ind w:left="135"/>
            </w:pP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6E6FC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977DF8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5D1D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81A9932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428C9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EAF12BE"/>
        </w:tc>
      </w:tr>
      <w:tr w14:paraId="7013D5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477B2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CF175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Дети любят рисовать. Восприятие произведений детского изобразительного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9BFAA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3DBB47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FA28BD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A3BE800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B83995F">
            <w:pPr>
              <w:spacing w:after="0"/>
              <w:ind w:left="135"/>
            </w:pPr>
          </w:p>
        </w:tc>
      </w:tr>
      <w:tr w14:paraId="4012F7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552B0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80BE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«Изображения всюду вокруг нас».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23947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870E2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058185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C0FFA63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481E4FB">
            <w:pPr>
              <w:spacing w:after="0"/>
              <w:ind w:left="135"/>
            </w:pPr>
          </w:p>
        </w:tc>
      </w:tr>
      <w:tr w14:paraId="5C34D9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55A8A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3BADD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«Мастер Изображения учит видеть». (Простая геометрическая форма в основе рисунка)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3CB08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A005A1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B70A4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6668763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4CAED98">
            <w:pPr>
              <w:spacing w:after="0"/>
              <w:ind w:left="135"/>
            </w:pPr>
          </w:p>
        </w:tc>
      </w:tr>
      <w:tr w14:paraId="0D0482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86169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148B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«Короткое и длинное – пропорции». (Превращения при изменении пропорций)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77E41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79495A8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BC700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8357F1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0917679">
            <w:pPr>
              <w:spacing w:after="0"/>
              <w:ind w:left="135"/>
            </w:pPr>
          </w:p>
        </w:tc>
      </w:tr>
      <w:tr w14:paraId="0B61F0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C203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9EE72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«Изображать можно пятном». (Зрительная метафора и учимся видеть «целое»)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4449D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2861C9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89DC74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00A3012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6A25030">
            <w:pPr>
              <w:spacing w:after="0"/>
              <w:ind w:left="135"/>
            </w:pPr>
          </w:p>
        </w:tc>
      </w:tr>
      <w:tr w14:paraId="007447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F3236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4A118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«Изображать можно в объёме». Лепка. (Целостность формы)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D211A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2ECAEA0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DF17ABE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9C2B12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0088E1B">
            <w:pPr>
              <w:spacing w:after="0"/>
              <w:ind w:left="135"/>
            </w:pPr>
          </w:p>
        </w:tc>
      </w:tr>
      <w:tr w14:paraId="0870ED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AE02B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E94C26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«Изображать можно линией». Линия-рассказчица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0AD27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588FC2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F1B56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9972160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E05DDB1">
            <w:pPr>
              <w:spacing w:after="0"/>
              <w:ind w:left="135"/>
            </w:pPr>
          </w:p>
        </w:tc>
      </w:tr>
      <w:tr w14:paraId="02ED9A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04B7F9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2AD4DD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Разноцветные краски.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129B4B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6F4DC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474CB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489CAD0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E8AF918">
            <w:pPr>
              <w:spacing w:after="0"/>
              <w:ind w:left="135"/>
            </w:pPr>
          </w:p>
        </w:tc>
      </w:tr>
      <w:tr w14:paraId="3443C1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8D35B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0B139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«Изображать можно и то, что невидимо (настроение)». Выразительные свойства цвета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5603D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42BDF3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B7C1B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4F88915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48C18F6">
            <w:pPr>
              <w:spacing w:after="0"/>
              <w:ind w:left="135"/>
            </w:pPr>
          </w:p>
        </w:tc>
      </w:tr>
      <w:tr w14:paraId="11A79B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C1A8D6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8059F7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«Художники и зрители». Учимся смотреть картины. Великие художники-сказочники и их произведения в музеях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47E96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9BC47A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8EA7D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23437C63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6A1AE01">
            <w:pPr>
              <w:spacing w:after="0"/>
              <w:ind w:left="135"/>
            </w:pPr>
          </w:p>
        </w:tc>
      </w:tr>
      <w:tr w14:paraId="0472EA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24E1A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6DFD3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«Мир полон украшений». «Цветы» Художественное восприятие окружающей действительности: узоры в природе. Выразительные свойства цвета. Коллективная работа: изображение наклейками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4F9E4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BCD32D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19830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D986DA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D37473E">
            <w:pPr>
              <w:spacing w:after="0"/>
              <w:ind w:left="135"/>
            </w:pPr>
          </w:p>
        </w:tc>
      </w:tr>
      <w:tr w14:paraId="4D5BC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F128E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CF4C7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«Узоры на крыльях». «Бабочки». Художественное восприятие окружающей действительности: узоры в природе. Понятие симметрии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5D284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7F1FAC1A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FBB38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37EB98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35DD9F6">
            <w:pPr>
              <w:spacing w:after="0"/>
              <w:ind w:left="135"/>
            </w:pPr>
          </w:p>
        </w:tc>
      </w:tr>
      <w:tr w14:paraId="683DCE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F31D3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4A990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«Красивые рыбы» Узоры в природе. Графические художественные материалы и техники. Монотипия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1DA16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06A2A3C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273006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E71AC5D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56B280C">
            <w:pPr>
              <w:spacing w:after="0"/>
              <w:ind w:left="135"/>
            </w:pPr>
          </w:p>
        </w:tc>
      </w:tr>
      <w:tr w14:paraId="64D3C2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2D3B4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0BEE9E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«Украшения птиц». Выразительные средства объёмной аппликации. 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2868C2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926EEB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096D9B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F56EA0E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96538C7">
            <w:pPr>
              <w:spacing w:after="0"/>
              <w:ind w:left="135"/>
            </w:pPr>
          </w:p>
        </w:tc>
      </w:tr>
      <w:tr w14:paraId="0EB43E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718B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1D788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«Узоры, которые создали люди». Орнамент в архитектуре, одежде и предметах быта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BAD04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D58E6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F75662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95748C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8CE9680">
            <w:pPr>
              <w:spacing w:after="0"/>
              <w:ind w:left="135"/>
            </w:pPr>
          </w:p>
        </w:tc>
      </w:tr>
      <w:tr w14:paraId="4E9F2B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73B9D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E340A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«Нарядные узоры на глиняных игрушках». Художественные промыслы России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D5DDE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12AB2D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9FBB32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209C37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8F34C98">
            <w:pPr>
              <w:spacing w:after="0"/>
              <w:ind w:left="135"/>
            </w:pPr>
          </w:p>
        </w:tc>
      </w:tr>
      <w:tr w14:paraId="77E25C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1D6FA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14704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«Как украшает себя человек». Узнаем персонажа по его украшениям: знаково-символическая роль украшений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09FAF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2605ED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66FCEB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180F031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74E0B64">
            <w:pPr>
              <w:spacing w:after="0"/>
              <w:ind w:left="135"/>
            </w:pPr>
          </w:p>
        </w:tc>
      </w:tr>
      <w:tr w14:paraId="562F2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86CE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07E18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«Мастер Украшения помогает сделать праздник». Техники и материалы декоративно-прикладного творчества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65230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71350D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39644D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1384BC9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1B254041">
            <w:pPr>
              <w:spacing w:after="0"/>
              <w:ind w:left="135"/>
            </w:pPr>
          </w:p>
        </w:tc>
      </w:tr>
      <w:tr w14:paraId="0C99CF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CDA45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5AB52FC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«Постройки в нашей жизни».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EBB0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874B63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153F4A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1F70753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7049260">
            <w:pPr>
              <w:spacing w:after="0"/>
              <w:ind w:left="135"/>
            </w:pPr>
          </w:p>
        </w:tc>
      </w:tr>
      <w:tr w14:paraId="26167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EE86B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14F92D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«Дома бывают разными». Структура и элементы здания. Работа печатками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E5A22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83DDA7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20E0F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FCD26E7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66E918A">
            <w:pPr>
              <w:spacing w:after="0"/>
              <w:ind w:left="135"/>
            </w:pPr>
          </w:p>
        </w:tc>
      </w:tr>
      <w:tr w14:paraId="1BF1B9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4F0623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F52C2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«Снаружи и внутри». Конструктивная связь внешней формы и ее внутреннего пространства. Игровое графическое изображение разных предметов в качестве домиков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47D8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864865B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F593F28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9A54843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78EBA3B">
            <w:pPr>
              <w:spacing w:after="0"/>
              <w:ind w:left="135"/>
            </w:pPr>
          </w:p>
        </w:tc>
      </w:tr>
      <w:tr w14:paraId="3C1A66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2ECDBB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9AB3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«Строим город». Коллективная работа. Макетирование из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6EEC3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6E3DD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2ACDFE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E163C30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687D03AD">
            <w:pPr>
              <w:spacing w:after="0"/>
              <w:ind w:left="135"/>
            </w:pPr>
          </w:p>
        </w:tc>
      </w:tr>
      <w:tr w14:paraId="4D7BF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61AA1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4705DB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«Всё имеет своё строение». Геометрическая форма как основа изображения. Изображение животных из геометрических фигур аппликация из цветной бумаги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05080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21BEBE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988243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BEE85CA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CE5267B">
            <w:pPr>
              <w:spacing w:after="0"/>
              <w:ind w:left="135"/>
            </w:pPr>
          </w:p>
        </w:tc>
      </w:tr>
      <w:tr w14:paraId="18B134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FB4460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6D11F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«Строим вещи». Художественное конструирование предмета (упаковка)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F516A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7205C44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22E6D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E8D4CF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52B5271">
            <w:pPr>
              <w:spacing w:after="0"/>
              <w:ind w:left="135"/>
            </w:pPr>
          </w:p>
        </w:tc>
      </w:tr>
      <w:tr w14:paraId="229117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35F0B1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99DA5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«Город, в котором мы живём». Коллективное панно: объемная аппликация и графическое изображение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420DA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F78E8F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137325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A66D1F6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E5F6E04">
            <w:pPr>
              <w:spacing w:after="0"/>
              <w:ind w:left="135"/>
            </w:pPr>
          </w:p>
        </w:tc>
      </w:tr>
      <w:tr w14:paraId="19E843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389FB9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F0DD0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«Три Брата-Мастера всегда трудятся вместе»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8AEAD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C3F37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B4ECC1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F058AB4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49E14D12">
            <w:pPr>
              <w:spacing w:after="0"/>
              <w:ind w:left="135"/>
            </w:pPr>
          </w:p>
        </w:tc>
      </w:tr>
      <w:tr w14:paraId="7B820F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88AB9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EBAF4C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«Праздник птиц». Техники и материалы декоративно-прикладного творчества. 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5C379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0AA3F9F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CADF5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6384CF7B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2C9ED8DD">
            <w:pPr>
              <w:spacing w:after="0"/>
              <w:ind w:left="135"/>
            </w:pPr>
          </w:p>
        </w:tc>
      </w:tr>
      <w:tr w14:paraId="2948BD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59C8D5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323CA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«Разноцветные жуки». Выразительные средства объёмного изображения. Бумагопластика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7D839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03BE48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A3D287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35793E15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23387A7">
            <w:pPr>
              <w:spacing w:after="0"/>
              <w:ind w:left="135"/>
            </w:pPr>
          </w:p>
        </w:tc>
      </w:tr>
      <w:tr w14:paraId="0E688E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3884F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40E29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редакторы. Инструменты графического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ED6483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34F375C5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94D150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4EF8F04E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0B74AA04">
            <w:pPr>
              <w:spacing w:after="0"/>
              <w:ind w:left="135"/>
            </w:pPr>
          </w:p>
        </w:tc>
      </w:tr>
      <w:tr w14:paraId="7BC5F9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72F50F9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763442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Рисунок в графическом редакторе. Осваиваем инструменты цифрового редактора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7AB36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279D16B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96FA0C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FF981B2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500AE129">
            <w:pPr>
              <w:spacing w:after="0"/>
              <w:ind w:left="135"/>
            </w:pPr>
          </w:p>
        </w:tc>
      </w:tr>
      <w:tr w14:paraId="08CC03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0AAB64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6CCFDD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«Времена года». Каждое время года имеет свой цвет.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B7FEE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6B69D49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328069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761A9DD3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F3E6626">
            <w:pPr>
              <w:spacing w:after="0"/>
              <w:ind w:left="135"/>
            </w:pPr>
          </w:p>
        </w:tc>
      </w:tr>
      <w:tr w14:paraId="64F54E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68D883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45B332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 в творчестве художников. Образ лета в творчестве отечественных художников. Художественное восприятие окружающей действительности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8B5FE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440D4186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BE83B5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013B2E1C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319E9CF0">
            <w:pPr>
              <w:spacing w:after="0"/>
              <w:ind w:left="135"/>
            </w:pPr>
          </w:p>
        </w:tc>
      </w:tr>
      <w:tr w14:paraId="59B1DE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82" w:type="dxa"/>
            <w:tcMar>
              <w:top w:w="50" w:type="dxa"/>
              <w:left w:w="100" w:type="dxa"/>
            </w:tcMar>
            <w:vAlign w:val="center"/>
          </w:tcPr>
          <w:p w14:paraId="199AA4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9" w:type="dxa"/>
            <w:tcMar>
              <w:top w:w="50" w:type="dxa"/>
              <w:left w:w="100" w:type="dxa"/>
            </w:tcMar>
            <w:vAlign w:val="center"/>
          </w:tcPr>
          <w:p w14:paraId="22B7B3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Здравствуй, лето! Сюжетная композиция живописными материалами</w:t>
            </w:r>
          </w:p>
        </w:tc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8145B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1D591A2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F6A9C4">
            <w:pPr>
              <w:spacing w:after="0"/>
              <w:ind w:left="135"/>
              <w:jc w:val="center"/>
            </w:pPr>
          </w:p>
        </w:tc>
        <w:tc>
          <w:tcPr>
            <w:tcW w:w="1162" w:type="dxa"/>
            <w:tcMar>
              <w:top w:w="50" w:type="dxa"/>
              <w:left w:w="100" w:type="dxa"/>
            </w:tcMar>
            <w:vAlign w:val="center"/>
          </w:tcPr>
          <w:p w14:paraId="5883C7F0">
            <w:pPr>
              <w:spacing w:after="0"/>
              <w:ind w:left="135"/>
            </w:pPr>
          </w:p>
        </w:tc>
        <w:tc>
          <w:tcPr>
            <w:tcW w:w="1987" w:type="dxa"/>
            <w:tcMar>
              <w:top w:w="50" w:type="dxa"/>
              <w:left w:w="100" w:type="dxa"/>
            </w:tcMar>
            <w:vAlign w:val="center"/>
          </w:tcPr>
          <w:p w14:paraId="73F352B1">
            <w:pPr>
              <w:spacing w:after="0"/>
              <w:ind w:left="135"/>
            </w:pPr>
          </w:p>
        </w:tc>
      </w:tr>
      <w:tr w14:paraId="73CD9E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C7473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8" w:type="dxa"/>
            <w:tcMar>
              <w:top w:w="50" w:type="dxa"/>
              <w:left w:w="100" w:type="dxa"/>
            </w:tcMar>
            <w:vAlign w:val="center"/>
          </w:tcPr>
          <w:p w14:paraId="54EE31D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539" w:type="dxa"/>
            <w:tcMar>
              <w:top w:w="50" w:type="dxa"/>
              <w:left w:w="100" w:type="dxa"/>
            </w:tcMar>
            <w:vAlign w:val="center"/>
          </w:tcPr>
          <w:p w14:paraId="5DF697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60F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7B259"/>
        </w:tc>
      </w:tr>
    </w:tbl>
    <w:p w14:paraId="3B81D8AC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435F96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4586"/>
        <w:gridCol w:w="1366"/>
        <w:gridCol w:w="1573"/>
        <w:gridCol w:w="1669"/>
        <w:gridCol w:w="1189"/>
        <w:gridCol w:w="2021"/>
      </w:tblGrid>
      <w:tr w14:paraId="7C22B9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8FB7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F7991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428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165C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3731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D32A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F6CEFA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9051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0EF3BC">
            <w:pPr>
              <w:spacing w:after="0"/>
              <w:ind w:left="135"/>
            </w:pPr>
          </w:p>
        </w:tc>
      </w:tr>
      <w:tr w14:paraId="7406CB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3C3F38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D9017E8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17716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5CB40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8E3A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CA7C2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8DC4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BAE7A9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DF90BAF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A6E8793"/>
        </w:tc>
      </w:tr>
      <w:tr w14:paraId="22C257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CEEB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81A89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художник. Графические и живописные художественные материалы и техники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C507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D7E54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9C6FB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0F405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9A20A3">
            <w:pPr>
              <w:spacing w:after="0"/>
              <w:ind w:left="135"/>
            </w:pPr>
          </w:p>
        </w:tc>
      </w:tr>
      <w:tr w14:paraId="177BB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4279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E40E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основных цвета – жёлтый, красный, синий. Цвета основные и дополнительные. Смешение красок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D74B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2BDB2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A3D7F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18812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E074B0">
            <w:pPr>
              <w:spacing w:after="0"/>
              <w:ind w:left="135"/>
            </w:pPr>
          </w:p>
        </w:tc>
      </w:tr>
      <w:tr w14:paraId="21DD27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D59D9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FDD8B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цвета + белая и чёрная краски. Темное и светлое.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DD24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7423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6834F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734F4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02B9FF">
            <w:pPr>
              <w:spacing w:after="0"/>
              <w:ind w:left="135"/>
            </w:pPr>
          </w:p>
        </w:tc>
      </w:tr>
      <w:tr w14:paraId="267F48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9E57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D75C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Пастель, восковые мелки или акварель. Выразительные свойства художественных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2738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AD7A4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035B3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D15EA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003C3D">
            <w:pPr>
              <w:spacing w:after="0"/>
              <w:ind w:left="135"/>
            </w:pPr>
          </w:p>
        </w:tc>
      </w:tr>
      <w:tr w14:paraId="587BF0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0D970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3EBF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аппликация? Ритм пятен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3109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A3647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E3CB8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AC07D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E6906D">
            <w:pPr>
              <w:spacing w:after="0"/>
              <w:ind w:left="135"/>
            </w:pPr>
          </w:p>
        </w:tc>
      </w:tr>
      <w:tr w14:paraId="454BAE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7AC8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FB44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линия? Выразительные возможности графических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FCBB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5BE3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76120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B4573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EBC2BE">
            <w:pPr>
              <w:spacing w:after="0"/>
              <w:ind w:left="135"/>
            </w:pPr>
          </w:p>
        </w:tc>
      </w:tr>
      <w:tr w14:paraId="00DEB8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890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CCF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графических редакторов. Выразительные средства линии. Линейный рисунок на экране компьютера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DBD0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B6EA2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FECAE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15FE2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1041EB">
            <w:pPr>
              <w:spacing w:after="0"/>
              <w:ind w:left="135"/>
            </w:pPr>
          </w:p>
        </w:tc>
      </w:tr>
      <w:tr w14:paraId="21E070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D4DD7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F0E2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пластилин? Лепка. Скульптурные материалы и инструменты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222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CCA1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B1A7A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C25AB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4BF9D0">
            <w:pPr>
              <w:spacing w:after="0"/>
              <w:ind w:left="135"/>
            </w:pPr>
          </w:p>
        </w:tc>
      </w:tr>
      <w:tr w14:paraId="423680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05C4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3B54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клей. Конструирование из бумаги. Бумагопластика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4531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FF3C2B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33B06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6CBC5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D97570">
            <w:pPr>
              <w:spacing w:after="0"/>
              <w:ind w:left="135"/>
            </w:pPr>
          </w:p>
        </w:tc>
      </w:tr>
      <w:tr w14:paraId="3952B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752F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BC4B5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10CC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202B8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C003F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DA726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E3DAE3">
            <w:pPr>
              <w:spacing w:after="0"/>
              <w:ind w:left="135"/>
            </w:pPr>
          </w:p>
        </w:tc>
      </w:tr>
      <w:tr w14:paraId="308EF5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81C6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7022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 реальность. Изображение реальных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E638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494FD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6B3A4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524DB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7111C5">
            <w:pPr>
              <w:spacing w:after="0"/>
              <w:ind w:left="135"/>
            </w:pPr>
          </w:p>
        </w:tc>
      </w:tr>
      <w:tr w14:paraId="3D4312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C345B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8E5E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и фантазия. Фантастические мифологические животные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BCFB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2B3DE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0191A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543B0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3B90F9">
            <w:pPr>
              <w:spacing w:after="0"/>
              <w:ind w:left="135"/>
            </w:pPr>
          </w:p>
        </w:tc>
      </w:tr>
      <w:tr w14:paraId="1A8009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5D7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77879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 и реальность. Узоры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FD8F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55CC2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CD790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67BC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E64417">
            <w:pPr>
              <w:spacing w:after="0"/>
              <w:ind w:left="135"/>
            </w:pPr>
          </w:p>
        </w:tc>
      </w:tr>
      <w:tr w14:paraId="4E05B2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9E513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A8E59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Украшение и фантазия. Природные мотивы в декоративных украшениях. Кружево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7677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C55FA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33FFC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B9508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8A2564">
            <w:pPr>
              <w:spacing w:after="0"/>
              <w:ind w:left="135"/>
            </w:pPr>
          </w:p>
        </w:tc>
      </w:tr>
      <w:tr w14:paraId="05DAA6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65AA5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BE62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 и реальность. Постройки в природе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FFA11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C5441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59F9E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D95A4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094EE0">
            <w:pPr>
              <w:spacing w:after="0"/>
              <w:ind w:left="135"/>
            </w:pPr>
          </w:p>
        </w:tc>
      </w:tr>
      <w:tr w14:paraId="1E27CF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7E56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C4F3C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 и фантазия. Конструируем из бумаги подводный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7EBF9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50D76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53102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5451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B353B0">
            <w:pPr>
              <w:spacing w:after="0"/>
              <w:ind w:left="135"/>
            </w:pPr>
          </w:p>
        </w:tc>
      </w:tr>
      <w:tr w14:paraId="763897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24FD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C889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 и фантазия. Строим из бумаги сказочный город. Образ архитектурной постройки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8376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60FA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5EFB5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1000E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086C5A7">
            <w:pPr>
              <w:spacing w:after="0"/>
              <w:ind w:left="135"/>
            </w:pPr>
          </w:p>
        </w:tc>
      </w:tr>
      <w:tr w14:paraId="3C1A5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89F3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474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состояниях. Образ моря в разных состояниях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32E4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96F25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42D7C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EFCF2B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987E84">
            <w:pPr>
              <w:spacing w:after="0"/>
              <w:ind w:left="135"/>
            </w:pPr>
          </w:p>
        </w:tc>
      </w:tr>
      <w:tr w14:paraId="321C0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86E8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2DFC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разных животных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8F0F0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7BFB0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DE323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ACC47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CDAB66">
            <w:pPr>
              <w:spacing w:after="0"/>
              <w:ind w:left="135"/>
            </w:pPr>
          </w:p>
        </w:tc>
      </w:tr>
      <w:tr w14:paraId="657BBB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368A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4B9B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изобразить характер персонажа. Добрые и злые сказочные персонажи. Женский образ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5246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E8725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382D2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34C30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F2C0C2">
            <w:pPr>
              <w:spacing w:after="0"/>
              <w:ind w:left="135"/>
            </w:pPr>
          </w:p>
        </w:tc>
      </w:tr>
      <w:tr w14:paraId="7BFB27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35DD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E42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и роли персонажа. Добрый и злой мужской образ в сказках и былинах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026BC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15241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9A3839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0B3950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4735A3">
            <w:pPr>
              <w:spacing w:after="0"/>
              <w:ind w:left="135"/>
            </w:pPr>
          </w:p>
        </w:tc>
      </w:tr>
      <w:tr w14:paraId="06364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CA4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8328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скульптуре. Передача движения и статики в скульптуре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910A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6070D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568B4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473AA8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394714">
            <w:pPr>
              <w:spacing w:after="0"/>
              <w:ind w:left="135"/>
            </w:pPr>
          </w:p>
        </w:tc>
      </w:tr>
      <w:tr w14:paraId="652F98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B37F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A54DB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украшения добрых и злых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35575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501C9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120FC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27758C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EE16D6">
            <w:pPr>
              <w:spacing w:after="0"/>
              <w:ind w:left="135"/>
            </w:pPr>
          </w:p>
        </w:tc>
      </w:tr>
      <w:tr w14:paraId="37E60C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9551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19D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говорят украшения: праздничный флот (царя Салтана) и угрожающие знаки-украшения флота пиратов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C746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85317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7C2C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4E725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A87957">
            <w:pPr>
              <w:spacing w:after="0"/>
              <w:ind w:left="135"/>
            </w:pPr>
          </w:p>
        </w:tc>
      </w:tr>
      <w:tr w14:paraId="06379F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17F6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20690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здания. Кто в каком доме живет. Изображения построек для разных сказочных персонажей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7BC3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79761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DF08A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8E464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D68634">
            <w:pPr>
              <w:spacing w:after="0"/>
              <w:ind w:left="135"/>
            </w:pPr>
          </w:p>
        </w:tc>
      </w:tr>
      <w:tr w14:paraId="4AA01F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DFB0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EBBC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теплый и холодный. Цветовой контраст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3368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F9717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13B8C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0A078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C6B303">
            <w:pPr>
              <w:spacing w:after="0"/>
              <w:ind w:left="135"/>
            </w:pPr>
          </w:p>
        </w:tc>
      </w:tr>
      <w:tr w14:paraId="007964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DD52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539C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звонкий, яркий и цвет тихий, мягкий. Выразительные свойства цвета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1C7F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D9F02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83A4E8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F2A25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23DA62">
            <w:pPr>
              <w:spacing w:after="0"/>
              <w:ind w:left="135"/>
            </w:pPr>
          </w:p>
        </w:tc>
      </w:tr>
      <w:tr w14:paraId="23CFAB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BDEA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A151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ритм линий. Графические художественные материалы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BC32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8C39C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D0D3F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92EEF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8AA1C2">
            <w:pPr>
              <w:spacing w:after="0"/>
              <w:ind w:left="135"/>
            </w:pPr>
          </w:p>
        </w:tc>
      </w:tr>
      <w:tr w14:paraId="51F5DB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CC64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F0EB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линий. Выразительные средства графики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70A73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50D5E9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9BCA2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98A68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52FC88">
            <w:pPr>
              <w:spacing w:after="0"/>
              <w:ind w:left="135"/>
            </w:pPr>
          </w:p>
        </w:tc>
      </w:tr>
      <w:tr w14:paraId="5A1D98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0FFA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481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пятен. Полет птиц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34C8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7CD85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2BD536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58E629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66AE80">
            <w:pPr>
              <w:spacing w:after="0"/>
              <w:ind w:left="135"/>
            </w:pPr>
          </w:p>
        </w:tc>
      </w:tr>
      <w:tr w14:paraId="36837A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FCC1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F7DC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пропорции. Сочетание объемов в пространстве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9D79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A210B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7FC45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92657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6C1E75">
            <w:pPr>
              <w:spacing w:after="0"/>
              <w:ind w:left="135"/>
            </w:pPr>
          </w:p>
        </w:tc>
      </w:tr>
      <w:tr w14:paraId="29EBA0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DDE8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F6B2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линий и пятен на экране компьютера. Основы цифрового рисунка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6370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F4599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77A3D1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1A1F51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7085E4">
            <w:pPr>
              <w:spacing w:after="0"/>
              <w:ind w:left="135"/>
            </w:pPr>
          </w:p>
        </w:tc>
      </w:tr>
      <w:tr w14:paraId="205D34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EB6E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B320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GIF-анимация простого изображения. Анимация простого изображения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CCFB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2184B8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4F571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7342A6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E326AC">
            <w:pPr>
              <w:spacing w:after="0"/>
              <w:ind w:left="135"/>
            </w:pPr>
          </w:p>
        </w:tc>
      </w:tr>
      <w:tr w14:paraId="28FD65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4723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0DCD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Весна. Коллективная работа. Обобщение материала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36A0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073101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5678D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3CFF5E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DA5E36">
            <w:pPr>
              <w:spacing w:after="0"/>
              <w:ind w:left="135"/>
            </w:pPr>
          </w:p>
        </w:tc>
      </w:tr>
      <w:tr w14:paraId="31A461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8CD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70F39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1B8C4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3672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E7C35"/>
        </w:tc>
      </w:tr>
    </w:tbl>
    <w:p w14:paraId="4FC43006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3BFF28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9"/>
        <w:gridCol w:w="4506"/>
        <w:gridCol w:w="1316"/>
        <w:gridCol w:w="1513"/>
        <w:gridCol w:w="1606"/>
        <w:gridCol w:w="1143"/>
        <w:gridCol w:w="2872"/>
      </w:tblGrid>
      <w:tr w14:paraId="0781E9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F4F9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998B62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8C5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845FC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947C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651B7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005F026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3AC2D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FCE2D35">
            <w:pPr>
              <w:spacing w:after="0"/>
              <w:ind w:left="135"/>
            </w:pPr>
          </w:p>
        </w:tc>
      </w:tr>
      <w:tr w14:paraId="61439A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055F0DC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FB40AA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C150A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F7966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2DDF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B3D36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B180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C939568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9CCD55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2CD0CE3"/>
        </w:tc>
      </w:tr>
      <w:tr w14:paraId="05444E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7E38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D676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Мастера изображения, постройки и украшения.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9D64B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37F21E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9E5FE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A766A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E65E15">
            <w:pPr>
              <w:spacing w:after="0"/>
              <w:ind w:left="135"/>
            </w:pPr>
          </w:p>
        </w:tc>
      </w:tr>
      <w:tr w14:paraId="735651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8EC6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ADEA1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игрушки. Игрушки создает художник. «Одушевление» неожиданных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ECB7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AEF2A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4B7A6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E432D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D099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"https://m.edsoo.ru/8a14a932"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https://m.edsoo.ru/8a14a932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4D86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ACB0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3D13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художественных промыслов. Художественные промыслы России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238B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A59F4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A4E7F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D9EF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F93005">
            <w:pPr>
              <w:spacing w:after="0"/>
              <w:ind w:left="135"/>
            </w:pPr>
          </w:p>
        </w:tc>
      </w:tr>
      <w:tr w14:paraId="3F8948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44E81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EE2C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Посуда у тебя дома. Декор предметов быта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4AD0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AF24E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7D5E7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F6428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7558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"https://m.edsoo.ru/8a14af2c"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https://m.edsoo.ru/8a14af2c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4D1B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4694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7398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Обои и шторы у тебя дома. Орнамент инструментами цифровой графики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8E6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5814B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7570B6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09C5F3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C2D1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"https://m.edsoo.ru/8a14cd18"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https://m.edsoo.ru/8a14cd18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A2AC8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9111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EAB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Мамин платок. Орнамент на ткани. Выразительные свойства орнамента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B866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62E07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4586F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9F5D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48A2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"https://m.edsoo.ru/8a14b2c4"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https://m.edsoo.ru/8a14b2c4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"https://m.edsoo.ru/8a14b166"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https://m.edsoo.ru/8a14b166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790D0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3D7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4374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Твои книжки. Дизайн и иллюстрации детской книжки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129E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ED936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EA04B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F478A2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74F1C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"https://m.edsoo.ru/8a1494d8"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https://m.edsoo.ru/8a1494d8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"https://m.edsoo.ru/8a14c0e8"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https://m.edsoo.ru/8a14c0e8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"https://m.edsoo.ru/8a1496ae"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https://m.edsoo.ru/8a1496ae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31DEA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23809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D5D8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Поздравительная открытка. Создание поздравительной открытки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6635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A318F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8329F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86A954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EA15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"https://m.edsoo.ru/8a14929e"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https://m.edsoo.ru/8a14929e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80AA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7E18A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C844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A051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B4AF4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D3979C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A5124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E0D5A3">
            <w:pPr>
              <w:spacing w:after="0"/>
              <w:ind w:left="135"/>
            </w:pPr>
          </w:p>
        </w:tc>
      </w:tr>
      <w:tr w14:paraId="3833AB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E876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63A2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архитектуры. Образ архитектурной постройки. Художник-архитектор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5049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21BECE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6CB50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A87B2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E3AF06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"https://m.edsoo.ru/8a14c35e"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https://m.edsoo.ru/8a14c35e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"https://m.edsoo.ru/8a14b490"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https://m.edsoo.ru/8a14b490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8D2F2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015C99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107F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 на экране компьютера. Моделирование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BB04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3CFBB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6604F5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E2781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EB49A0">
            <w:pPr>
              <w:spacing w:after="0"/>
              <w:ind w:left="135"/>
            </w:pPr>
          </w:p>
        </w:tc>
      </w:tr>
      <w:tr w14:paraId="26E1CC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1217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D4111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Парки, скверы, бульвары. Художник-ландшафтный архитектор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BB38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1450B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44C7EF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EED3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F05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"https://m.edsoo.ru/8a14b6e8"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https://m.edsoo.ru/8a14b6e8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94581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5EF67B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EEC6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Ажурные ограды.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A76FF3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ADB96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A05EE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828C67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B19471">
            <w:pPr>
              <w:spacing w:after="0"/>
              <w:ind w:left="135"/>
            </w:pPr>
          </w:p>
        </w:tc>
      </w:tr>
      <w:tr w14:paraId="2A186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97C9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CCA53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Волшебные фонари. Техники и материалы декоративно-прикладного творчества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A63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B69A8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3B593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659372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054C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"https://m.edsoo.ru/8a14b8e6"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https://m.edsoo.ru/8a14b8e6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E28FA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46CF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E9EF2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Витрины. Декоративно-прикладное искусство в жизни человека. Бумагопластика или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9E23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1E5E3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55B06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FA64A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3FCF2C">
            <w:pPr>
              <w:spacing w:after="0"/>
              <w:ind w:left="135"/>
            </w:pPr>
          </w:p>
        </w:tc>
      </w:tr>
      <w:tr w14:paraId="4B99EE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BD9A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DED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Удивительный транспорт. Фантазийный рисунок или бумагопластика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84EF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C250F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6A47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35831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B2A3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"https://m.edsoo.ru/8a14ba1c"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https://m.edsoo.ru/8a14ba1c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E6CC9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E89E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85762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художника на улицах твоего города (села). Панно. Коллективная работа.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5E3BF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739BE0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FC4A0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FD218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4182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"https://m.edsoo.ru/8a14bd46"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https://m.edsoo.ru/8a14bd46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F897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13890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9111D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цирке. Сюжетный рисунок по представлению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B09B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0AF95D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C499F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CD4A9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60DF1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"https://m.edsoo.ru/8a14a19e"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https://m.edsoo.ru/8a14a19e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1D878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ED17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EC05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в театре. Художественное восприятие окружающей действительности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7617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736E39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A2946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CDF5A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C4C4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"https://m.edsoo.ru/8a14a45a"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https://m.edsoo.ru/8a14a45a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D6D47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DE08B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39CC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на столе. Декорация. Изображение и макетирование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604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C456C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25C40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570E1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29A67C">
            <w:pPr>
              <w:spacing w:after="0"/>
              <w:ind w:left="135"/>
            </w:pPr>
          </w:p>
        </w:tc>
      </w:tr>
      <w:tr w14:paraId="4F046A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8AF8F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7901F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кукол. Выразительные средства объёмного изображения. Разнообразие материалов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903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EAF1D1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3B169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01614D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C27F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"https://m.edsoo.ru/8a14a7f2"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https://m.edsoo.ru/8a14a7f2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65ED9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74AD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C80F8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Маски. Графика или аппликация. Мимика в изображении лица маски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010B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5573F8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8A75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A3402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9A4A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"https://m.edsoo.ru/8a14996a"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https://m.edsoo.ru/8a14996a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38499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E606F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87CC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Афиша и плакат. Изображение и текст. Выразительные свойства плаката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5D1D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4F67C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9EF55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80E99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60A32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"https://m.edsoo.ru/8a14982a"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https://m.edsoo.ru/8a14982a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0A35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3FEF9E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7D23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Школьный карнавал. Конструкция одежды и декор карнавального персонажа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228C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C82AB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1967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D32D5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504214A">
            <w:pPr>
              <w:spacing w:after="0"/>
              <w:ind w:left="135"/>
            </w:pPr>
          </w:p>
        </w:tc>
      </w:tr>
      <w:tr w14:paraId="2714B8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D9BE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F52D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 в городе. Декоративно-прикладное искусство в жизни человека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D720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78010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3485B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8AAFF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2BB0C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"https://m.edsoo.ru/8a14a626"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https://m.edsoo.ru/8a14a626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CA65D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58851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27312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Музей в жизни города. Художественные музеи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5836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06BE1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62DCB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4B1AF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500A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"https://m.edsoo.ru/8a14d0d8"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https://m.edsoo.ru/8a14d0d8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"https://m.edsoo.ru/8a14ca48"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https://m.edsoo.ru/8a14ca48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5A8B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F4F4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9A9D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 – особый мир. Картина – особый мир. Жанры живописи. Великие художники-живописцы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5949E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692B6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396B6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0F029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4409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"https://m.edsoo.ru/8a14c71e"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https://m.edsoo.ru/8a14c71e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711B3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DCFC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EC9EF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Картина-пейзаж. Настроение в пейзаже. Картины великих русских пейзажистов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CD3C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C4952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9193D2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C84BA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5E841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"https://m.edsoo.ru/8a149c3a"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https://m.edsoo.ru/8a149c3a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"https://m.edsoo.ru/8a14c890"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https://m.edsoo.ru/8a14c890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2086A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CF88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D6AD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 портрет. Картины великих русских портретистов. Образ, характер человека в его художественном портрете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FACDE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9B1CA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E3093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558E4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5A9ED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"https://m.edsoo.ru/8a149eb0"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https://m.edsoo.ru/8a149eb0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D1EED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BB2E8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ADDC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Картина-натюрморт. Натюрморты известных художников. О чем рассказали натюрморты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0AEE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DA7297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607AF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1BD4A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2534E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"https://m.edsoo.ru/8a149abe"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https://m.edsoo.ru/8a149abe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4E694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0C2D4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4E9A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исторические. Сюжетный рисунок-композиция, посвященная знаменательному событию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B5CE9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8ABDF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4E868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BB080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EEDAA3">
            <w:pPr>
              <w:spacing w:after="0"/>
              <w:ind w:left="135"/>
            </w:pPr>
          </w:p>
        </w:tc>
      </w:tr>
      <w:tr w14:paraId="44AEE2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C0D2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0998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Картины бытовые. Сюжетная композиция на бытовую тему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819E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7C547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1150B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6F3CA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5F0947">
            <w:pPr>
              <w:spacing w:after="0"/>
              <w:ind w:left="135"/>
            </w:pPr>
          </w:p>
        </w:tc>
      </w:tr>
      <w:tr w14:paraId="27B80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9126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E4B0B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Скульптура в музее и на улице. Виды скульптуры. Памятник и парковая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09A6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D9AECA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05B3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57C7D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F49366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"https://m.edsoo.ru/8a14acca"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https://m.edsoo.ru/8a14acca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2B2D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373A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F4B86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выставка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F4F8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E82D06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4BB0D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9189C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EB20AE">
            <w:pPr>
              <w:spacing w:after="0"/>
              <w:ind w:left="135"/>
            </w:pPr>
          </w:p>
        </w:tc>
      </w:tr>
      <w:tr w14:paraId="6846A0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E602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5D7522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FCBC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695C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874F34"/>
        </w:tc>
      </w:tr>
    </w:tbl>
    <w:p w14:paraId="2B5EE1C1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p w14:paraId="5AA4B7A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4509"/>
        <w:gridCol w:w="1316"/>
        <w:gridCol w:w="1513"/>
        <w:gridCol w:w="1605"/>
        <w:gridCol w:w="1143"/>
        <w:gridCol w:w="2871"/>
      </w:tblGrid>
      <w:tr w14:paraId="691756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0138B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2B402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AE32F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D7899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05A4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9CC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357009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F75D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F8BCD7">
            <w:pPr>
              <w:spacing w:after="0"/>
              <w:ind w:left="135"/>
            </w:pPr>
          </w:p>
        </w:tc>
      </w:tr>
      <w:tr w14:paraId="35572B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E0BD29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8D05E64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636B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96F394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8893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6C9F5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35C16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78D33E">
            <w:pPr>
              <w:spacing w:after="0"/>
              <w:ind w:left="135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94F4C54"/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0BF356"/>
        </w:tc>
      </w:tr>
      <w:tr w14:paraId="469E41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1C3B8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E54D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природного ландшафта России. Горы и степи в пейзажной живописи. (Высота линии горизонта)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23F7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71F4D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68AB5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42701D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C24F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"https://m.edsoo.ru/8a14dd4e"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https://m.edsoo.ru/8a14dd4e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58DE6C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E058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82C1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Пейзаж родной земли. Красота среднерусской природы. Правила перспективного построения пространства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7DD939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6EB56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0E294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1D1813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5465F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"https://m.edsoo.ru/8a14d4ca"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https://m.edsoo.ru/8a14d4ca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"https://m.edsoo.ru/8a150e90"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https://m.edsoo.ru/8a150e90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7A65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C515D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32C9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 – деревянный мир. Конструкция и декор избы. Единство красоты и пользы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89C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25208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73051D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C65554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572DE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"https://m.edsoo.ru/8a14f630"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https://m.edsoo.ru/8a14f630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"https://m.edsoo.ru/8a14eafa"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https://m.edsoo.ru/8a14eafa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69721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40D3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5905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Деревня – деревянный мир: русское деревянное зодчество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30B5F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E0169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6861A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C0557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54D9A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"https://m.edsoo.ru/8a151070"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https://m.edsoo.ru/8a151070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792A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4F92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2A4F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традиционная красота женского образа в отечественном искусстве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0CF9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1F2E39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AF032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26DF8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93410F">
            <w:pPr>
              <w:spacing w:after="0"/>
              <w:ind w:left="135"/>
            </w:pPr>
          </w:p>
        </w:tc>
      </w:tr>
      <w:tr w14:paraId="19E610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1F82E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27080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человека: традиционная красота мужского образа. Добрый молодец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C2502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33AE1A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AB933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2E427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0DD8A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"https://m.edsoo.ru/8a14ede8"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https://m.edsoo.ru/8a14ede8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"https://m.edsoo.ru/8a14d7b8"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https://m.edsoo.ru/8a14d7b8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7A4E65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24B419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6062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 - образ радости и счастливой жизни. Коллективное панно. Сюжетная композиция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CC81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C0C1BB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3E364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36DD6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3A9A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"https://m.edsoo.ru/8a14e302"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https://m.edsoo.ru/8a14e302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6E20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CE4E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264B7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строит, украшает, изображает. Традиционный образ сельской жизни. Роль природных условий в характере традиционной культуры народа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89B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E35A0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6872EE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DD112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DB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"https://m.edsoo.ru/8a14e938"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https://m.edsoo.ru/8a14e938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0C157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CDF0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2DDB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угол. Образ древнерусского города-крепости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9544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49682C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AFDD2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D09D5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326A1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"https://m.edsoo.ru/8a14fcca"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https://m.edsoo.ru/8a14fcca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EC61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A409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998BE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соборы. Конструкция и символика древнерусского каменного храма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38E4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F0034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9D087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EE0D183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E6E7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"https://m.edsoo.ru/8a14f838"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https://m.edsoo.ru/8a14f838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3C3F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3D6E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35749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земли. Конструкция древнего города. Пространство городской среды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4536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19C1EE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C7C1C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01DE7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7275CC">
            <w:pPr>
              <w:spacing w:after="0"/>
              <w:ind w:left="135"/>
            </w:pPr>
          </w:p>
        </w:tc>
      </w:tr>
      <w:tr w14:paraId="221A42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AB7D9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F8628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русской земли. Общее в конструкции и особый характер в образе каждого древнего города. Особенности архитектуры Великого Новгорода, Пскова, Суздали, Москвы и других исторических городов нашей Родины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422B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016EE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F9FB7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A2C9AD6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75C8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"https://m.edsoo.ru/8a14db64"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https://m.edsoo.ru/8a14db64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A81A0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1052E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7DAE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Узорочье теремов. Интерьеры теремных палат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34248B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F8A84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C50BED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04D74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A34A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"https://m.edsoo.ru/8a14ec6c"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https://m.edsoo.ru/8a14ec6c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F3A6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A092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57C8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Наряды в царско-княжеских палатах. Декор предметов быта и одежды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8FBF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08FEBF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3A1AC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9ED547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D21A7A">
            <w:pPr>
              <w:spacing w:after="0"/>
              <w:ind w:left="135"/>
            </w:pPr>
          </w:p>
        </w:tc>
      </w:tr>
      <w:tr w14:paraId="67ECB7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A588B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366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Пир в теремных палатах. Коллективное панно. Сюжетная композиция.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B31C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84EA7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D9DA4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F7793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A34439">
            <w:pPr>
              <w:spacing w:after="0"/>
              <w:ind w:left="135"/>
            </w:pPr>
          </w:p>
        </w:tc>
      </w:tr>
      <w:tr w14:paraId="3159D0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9B9A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9EDD0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народов мира. Народы гор и степей. Пейзаж и традиционное жилище. Сакля. Юрта – конструкция и символика в постройке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1562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0C7FC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88D7C4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93546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1347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"https://m.edsoo.ru/8a14f270"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https://m.edsoo.ru/8a14f270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6DC7C6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A81C2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EE4B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Материалы и форма бытовых предметов. Знаки, мотивы и символы орнаментов у народов степей и гор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5D7F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6D048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A358F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0F3BBB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381943">
            <w:pPr>
              <w:spacing w:after="0"/>
              <w:ind w:left="135"/>
            </w:pPr>
          </w:p>
        </w:tc>
      </w:tr>
      <w:tr w14:paraId="7359C1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4494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1DEFD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человека в природе гор и степей. Красота пейзажа с традиционными постройками.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85BEE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1A7F3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EC451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9DE9B0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B2DF1C">
            <w:pPr>
              <w:spacing w:after="0"/>
              <w:ind w:left="135"/>
            </w:pPr>
          </w:p>
        </w:tc>
      </w:tr>
      <w:tr w14:paraId="0D9E2F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B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2AF0EB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народов мира. Образ природы в японской культуре. Пагода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CB6AF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79E12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7F032A0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FADD6D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5F1103">
            <w:pPr>
              <w:spacing w:after="0"/>
              <w:ind w:left="135"/>
            </w:pPr>
          </w:p>
        </w:tc>
      </w:tr>
      <w:tr w14:paraId="058630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2274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50A1A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человека в японском искусстве. Традиционные праздники. Коллективное панно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D7872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C091B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A47015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7F0799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3323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"https://m.edsoo.ru/8a14f036"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https://m.edsoo.ru/8a14f036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8A80A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4535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9A8A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пустыне. Архитектура народов мира. Мечеть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E486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E81CC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6E9C8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54EC4C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E7C5A7">
            <w:pPr>
              <w:spacing w:after="0"/>
              <w:ind w:left="135"/>
            </w:pPr>
          </w:p>
        </w:tc>
      </w:tr>
      <w:tr w14:paraId="30F4E6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70F4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83704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Города в пустыне. Символические знаки и особенности орнаментов декоративно-прикладного искусства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9D429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3CE90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B28E3A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DE26B6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0480C8">
            <w:pPr>
              <w:spacing w:after="0"/>
              <w:ind w:left="135"/>
            </w:pPr>
          </w:p>
        </w:tc>
      </w:tr>
      <w:tr w14:paraId="022A74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E74D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6F1BF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Эллада. Древнегреческий храм и древнегреческая скульптура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2597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BCB8E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D3636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F3E9A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5CF2E2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"https://m.edsoo.ru/8a15074c"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https://m.edsoo.ru/8a15074c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4B306B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DC85A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0AC3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Древнегреческая вазопись. Изображение движения человека в графическом редакторе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354C6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49E4A6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066A4D9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A6F5A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41C8E3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"https://m.edsoo.ru/8a151584"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https://m.edsoo.ru/8a151584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975A1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BE37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CCC8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Панно «Олимпийские игры в Древней Греции». Коллективная работа. Аппликация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10EF7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C92D5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01F6A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92376E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3CA000">
            <w:pPr>
              <w:spacing w:after="0"/>
              <w:ind w:left="135"/>
            </w:pPr>
          </w:p>
        </w:tc>
      </w:tr>
      <w:tr w14:paraId="1222DB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884A5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28193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народов мира. Европейские средневековые города. Готический собор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CB456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4C87C3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B646DB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D5FE0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DFDC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"https://m.edsoo.ru/8a15088c"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https://m.edsoo.ru/8a15088c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"https://m.edsoo.ru/8a14faa4"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https://m.edsoo.ru/8a14faa4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D98B2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4DEA6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7DA8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Панно-аппликация «Площадь средневекового города»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31EF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849544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836DB3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A5CC42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4E52F5">
            <w:pPr>
              <w:spacing w:after="0"/>
              <w:ind w:left="135"/>
            </w:pPr>
          </w:p>
        </w:tc>
      </w:tr>
      <w:tr w14:paraId="265F37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C0651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88CD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Урок-обобщение: многообразие художественных культур в мире. Построение на экране компьютера конструкции зданий храмов разных религий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400F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46DC70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8CA0FE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BA874A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A8F93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"https://m.edsoo.ru/8a151a7a"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https://m.edsoo.ru/8a151a7a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"https://m.edsoo.ru/8a151318"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https://m.edsoo.ru/8a151318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"https://m.edsoo.ru/8a150a80"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https://m.edsoo.ru/8a150a80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27E691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5524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1FB3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народы. Тема материнства в искусстве народов. 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1B88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D489B8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AC9AB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89C84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24949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"https://m.edsoo.ru/8a15006c"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https://m.edsoo.ru/8a15006c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3FF27C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BA802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E38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в искусстве «Мудрость старости».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60F4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81A10E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03BDD7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FFA3F8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89C961E">
            <w:pPr>
              <w:spacing w:after="0"/>
              <w:ind w:left="135"/>
            </w:pPr>
          </w:p>
        </w:tc>
      </w:tr>
      <w:tr w14:paraId="20F676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54FB42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71D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«Сопереживания». Тема сострадания и утверждения доброты в искусстве. Сюжетная композиция живописными или графическими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EEA76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126A9C5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2A9818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B0A380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5E21B6">
            <w:pPr>
              <w:spacing w:after="0"/>
              <w:ind w:left="135"/>
            </w:pPr>
          </w:p>
        </w:tc>
      </w:tr>
      <w:tr w14:paraId="0C36F7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93FF2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786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«Герои и защитники» в искусстве. Скульптурные памятники и мемориальные комплексы. Лепка эскиза памятника героям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DDBB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0B9EC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28005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CB6127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45BE6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"https://m.edsoo.ru/8a150cb0"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https://m.edsoo.ru/8a150cb0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"https://m.edsoo.ru/8a14e4c4"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https://m.edsoo.ru/8a14e4c4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fldChar w:fldCharType="begin"/>
            </w:r>
            <w:r>
              <w:instrText xml:space="preserve"> HYPERLINK "https://m.edsoo.ru/8a14e6b8" \h </w:instrText>
            </w:r>
            <w:r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https://m.edsoo.ru/8a14e6b8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14:paraId="1B5D43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34F20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E8B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«Юности и надежды» в искусстве. Сюжетная композиция живописными материалами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3FE2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787DD7F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619AB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AFD165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EA3583">
            <w:pPr>
              <w:spacing w:after="0"/>
              <w:ind w:left="135"/>
            </w:pPr>
          </w:p>
        </w:tc>
      </w:tr>
      <w:tr w14:paraId="6E1C89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D3850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AD026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украшение и постройка в жизни народов. Урок-обобщение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C99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5C094A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549AD6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DCCE94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97229C">
            <w:pPr>
              <w:spacing w:after="0"/>
              <w:ind w:left="135"/>
            </w:pPr>
          </w:p>
        </w:tc>
      </w:tr>
      <w:tr w14:paraId="660F72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E441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0CA479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F251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41CF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341CE2"/>
        </w:tc>
      </w:tr>
    </w:tbl>
    <w:p w14:paraId="4165D638">
      <w:pPr>
        <w:sectPr>
          <w:pgSz w:w="16383" w:h="11906" w:orient="landscape"/>
          <w:pgMar w:top="1134" w:right="850" w:bottom="1134" w:left="1701" w:header="720" w:footer="720" w:gutter="0"/>
          <w:cols w:space="720" w:num="1"/>
        </w:sectPr>
      </w:pPr>
    </w:p>
    <w:bookmarkEnd w:id="19"/>
    <w:p w14:paraId="05F15089">
      <w:pPr>
        <w:spacing w:after="0"/>
        <w:ind w:left="120"/>
      </w:pPr>
      <w:bookmarkStart w:id="20" w:name="block-7185469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5B3276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AA262BF">
      <w:pPr>
        <w:spacing w:after="0" w:line="480" w:lineRule="auto"/>
        <w:ind w:left="120"/>
      </w:pPr>
    </w:p>
    <w:p w14:paraId="70DC786C">
      <w:pPr>
        <w:spacing w:after="0" w:line="480" w:lineRule="auto"/>
        <w:ind w:left="120"/>
      </w:pPr>
    </w:p>
    <w:p w14:paraId="76A99770">
      <w:pPr>
        <w:spacing w:after="0"/>
        <w:ind w:left="120"/>
      </w:pPr>
    </w:p>
    <w:p w14:paraId="4520370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4E12AC9">
      <w:pPr>
        <w:spacing w:after="0" w:line="480" w:lineRule="auto"/>
        <w:ind w:left="120"/>
      </w:pPr>
    </w:p>
    <w:p w14:paraId="08C8470C">
      <w:pPr>
        <w:spacing w:after="0"/>
        <w:ind w:left="120"/>
      </w:pPr>
    </w:p>
    <w:p w14:paraId="4E06C8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EB27895">
      <w:pPr>
        <w:spacing w:after="0" w:line="480" w:lineRule="auto"/>
        <w:ind w:left="120"/>
      </w:pPr>
    </w:p>
    <w:p w14:paraId="5752AC9E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20"/>
    <w:p w14:paraId="38AF4B05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45"/>
    <w:rsid w:val="004715CF"/>
    <w:rsid w:val="00563836"/>
    <w:rsid w:val="007272CC"/>
    <w:rsid w:val="00BB7F45"/>
    <w:rsid w:val="335F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uiPriority w:val="99"/>
  </w:style>
  <w:style w:type="character" w:customStyle="1" w:styleId="17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Заголовок Знак"/>
    <w:basedOn w:val="6"/>
    <w:link w:val="13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56</Pages>
  <Words>12555</Words>
  <Characters>71567</Characters>
  <Lines>596</Lines>
  <Paragraphs>167</Paragraphs>
  <TotalTime>0</TotalTime>
  <ScaleCrop>false</ScaleCrop>
  <LinksUpToDate>false</LinksUpToDate>
  <CharactersWithSpaces>83955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2025-09-26T04:50:00Z</dcterms:created>
  <dc:creator>Пользователь</dc:creator>
  <cp:lastModifiedBy>Admin</cp:lastModifiedBy>
  <dcterms:modified xsi:type="dcterms:W3CDTF">2025-09-26T05:43:28Z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0B601936C14A4CE9B33670EAAC44E605_12</vt:lpwstr>
  </property>
</Properties>
</file>