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firstLine="566.9291338582675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Инструкция по регистрации для роли “Ученик”</w:t>
      </w:r>
    </w:p>
    <w:p w:rsidR="00000000" w:rsidDel="00000000" w:rsidP="00000000" w:rsidRDefault="00000000" w:rsidRPr="00000000" w14:paraId="00000002">
      <w:pPr>
        <w:ind w:firstLine="566.9291338582675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1)      Запустите веб-браузер;</w:t>
      </w:r>
    </w:p>
    <w:p w:rsidR="00000000" w:rsidDel="00000000" w:rsidP="00000000" w:rsidRDefault="00000000" w:rsidRPr="00000000" w14:paraId="00000004">
      <w:pPr>
        <w:spacing w:after="240" w:befor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2) В адресной строке веб-браузера введите адрес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  </w:t>
        </w:r>
      </w:hyperlink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https://science-to-regions.mipt.ru/user/login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.</w:t>
      </w:r>
    </w:p>
    <w:p w:rsidR="00000000" w:rsidDel="00000000" w:rsidP="00000000" w:rsidRDefault="00000000" w:rsidRPr="00000000" w14:paraId="00000005">
      <w:pPr>
        <w:ind w:firstLine="566.9291338582675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31496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4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firstLine="566.9291338582675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566.9291338582675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3) Нажмите на кнопку “Регистрация”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9845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8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4) Выберите тип учетной записи “Ученик” и нажмите “Продолжить”</w:t>
      </w:r>
    </w:p>
    <w:p w:rsidR="00000000" w:rsidDel="00000000" w:rsidP="00000000" w:rsidRDefault="00000000" w:rsidRPr="00000000" w14:paraId="0000000E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692400"/>
            <wp:effectExtent b="0" l="0" r="0" t="0"/>
            <wp:docPr id="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5) В открывшейся форме введите:</w:t>
      </w:r>
    </w:p>
    <w:p w:rsidR="00000000" w:rsidDel="00000000" w:rsidP="00000000" w:rsidRDefault="00000000" w:rsidRPr="00000000" w14:paraId="00000011">
      <w:pPr>
        <w:spacing w:after="240" w:before="240" w:line="240" w:lineRule="auto"/>
        <w:ind w:left="1440" w:hanging="873.070866141732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·        Фамилию;</w:t>
      </w:r>
    </w:p>
    <w:p w:rsidR="00000000" w:rsidDel="00000000" w:rsidP="00000000" w:rsidRDefault="00000000" w:rsidRPr="00000000" w14:paraId="00000012">
      <w:pPr>
        <w:spacing w:after="240" w:before="240" w:line="240" w:lineRule="auto"/>
        <w:ind w:left="1440" w:hanging="873.070866141732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·        Имя;</w:t>
      </w:r>
    </w:p>
    <w:p w:rsidR="00000000" w:rsidDel="00000000" w:rsidP="00000000" w:rsidRDefault="00000000" w:rsidRPr="00000000" w14:paraId="00000013">
      <w:pPr>
        <w:spacing w:after="240" w:before="240" w:line="240" w:lineRule="auto"/>
        <w:ind w:left="1440" w:hanging="873.070866141732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·        Отчество;</w:t>
      </w:r>
    </w:p>
    <w:p w:rsidR="00000000" w:rsidDel="00000000" w:rsidP="00000000" w:rsidRDefault="00000000" w:rsidRPr="00000000" w14:paraId="00000014">
      <w:pPr>
        <w:spacing w:after="240" w:before="240" w:line="240" w:lineRule="auto"/>
        <w:ind w:left="1440" w:hanging="873.070866141732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·        Дату рождения.</w:t>
      </w:r>
    </w:p>
    <w:p w:rsidR="00000000" w:rsidDel="00000000" w:rsidP="00000000" w:rsidRDefault="00000000" w:rsidRPr="00000000" w14:paraId="00000015">
      <w:pPr>
        <w:spacing w:after="240" w:befor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Переход к следующему шагу осуществляется нажатием кнопки “Продолжить”.</w:t>
      </w:r>
    </w:p>
    <w:p w:rsidR="00000000" w:rsidDel="00000000" w:rsidP="00000000" w:rsidRDefault="00000000" w:rsidRPr="00000000" w14:paraId="00000016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4050" cy="3033713"/>
            <wp:effectExtent b="0" l="0" r="0" t="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33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6) Укажите адрес электронной почты, номер телефона и пароль. Перейдите к следующему шагу.</w:t>
      </w:r>
    </w:p>
    <w:p w:rsidR="00000000" w:rsidDel="00000000" w:rsidP="00000000" w:rsidRDefault="00000000" w:rsidRPr="00000000" w14:paraId="00000019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540000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7) Выберите регион, населенный пункт и школу, укажите свой класс и перейдите к следующему шагу.</w:t>
      </w:r>
    </w:p>
    <w:p w:rsidR="00000000" w:rsidDel="00000000" w:rsidP="00000000" w:rsidRDefault="00000000" w:rsidRPr="00000000" w14:paraId="0000001E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76860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6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firstLine="566.9291338582675"/>
        <w:jc w:val="both"/>
        <w:rPr>
          <w:rFonts w:ascii="Times New Roman" w:cs="Times New Roman" w:eastAsia="Times New Roman" w:hAnsi="Times New Roman"/>
          <w:b w:val="1"/>
          <w:color w:val="212529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8) Следующий шаг “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12529"/>
          <w:sz w:val="28"/>
          <w:szCs w:val="28"/>
          <w:rtl w:val="0"/>
        </w:rPr>
        <w:t xml:space="preserve">Согласие на политику обработки персональных данных”</w:t>
      </w:r>
    </w:p>
    <w:p w:rsidR="00000000" w:rsidDel="00000000" w:rsidP="00000000" w:rsidRDefault="00000000" w:rsidRPr="00000000" w14:paraId="00000026">
      <w:pPr>
        <w:ind w:firstLine="566.9291338582675"/>
        <w:jc w:val="both"/>
        <w:rPr>
          <w:rFonts w:ascii="Times New Roman" w:cs="Times New Roman" w:eastAsia="Times New Roman" w:hAnsi="Times New Roman"/>
          <w:color w:val="21252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firstLine="566.9291338582675"/>
        <w:jc w:val="both"/>
        <w:rPr>
          <w:rFonts w:ascii="Times New Roman" w:cs="Times New Roman" w:eastAsia="Times New Roman" w:hAnsi="Times New Roman"/>
          <w:b w:val="1"/>
          <w:color w:val="212529"/>
          <w:sz w:val="28"/>
          <w:szCs w:val="28"/>
          <w:u w:val="singl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212529"/>
          <w:sz w:val="28"/>
          <w:szCs w:val="28"/>
          <w:rtl w:val="0"/>
        </w:rPr>
        <w:t xml:space="preserve">Необходимо нажать на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12529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8"/>
          <w:szCs w:val="28"/>
          <w:rtl w:val="0"/>
        </w:rPr>
        <w:t xml:space="preserve">ссылку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12529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12529"/>
          <w:sz w:val="28"/>
          <w:szCs w:val="28"/>
          <w:u w:val="single"/>
          <w:rtl w:val="0"/>
        </w:rPr>
        <w:t xml:space="preserve">Скачать шаблон "Согласия".  </w:t>
      </w:r>
    </w:p>
    <w:p w:rsidR="00000000" w:rsidDel="00000000" w:rsidP="00000000" w:rsidRDefault="00000000" w:rsidRPr="00000000" w14:paraId="00000028">
      <w:pPr>
        <w:ind w:firstLine="566.9291338582675"/>
        <w:jc w:val="both"/>
        <w:rPr>
          <w:rFonts w:ascii="Times New Roman" w:cs="Times New Roman" w:eastAsia="Times New Roman" w:hAnsi="Times New Roman"/>
          <w:b w:val="1"/>
          <w:color w:val="21252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firstLine="566.9291338582675"/>
        <w:jc w:val="both"/>
        <w:rPr>
          <w:rFonts w:ascii="Times New Roman" w:cs="Times New Roman" w:eastAsia="Times New Roman" w:hAnsi="Times New Roman"/>
          <w:b w:val="1"/>
          <w:color w:val="212529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12529"/>
          <w:sz w:val="28"/>
          <w:szCs w:val="28"/>
        </w:rPr>
        <w:drawing>
          <wp:inline distB="0" distT="0" distL="0" distR="0">
            <wp:extent cx="5745087" cy="2758227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087" cy="27582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firstLine="566.9291338582675"/>
        <w:jc w:val="both"/>
        <w:rPr>
          <w:rFonts w:ascii="Times New Roman" w:cs="Times New Roman" w:eastAsia="Times New Roman" w:hAnsi="Times New Roman"/>
          <w:b w:val="1"/>
          <w:color w:val="21252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firstLine="566.9291338582675"/>
        <w:jc w:val="both"/>
        <w:rPr>
          <w:rFonts w:ascii="Times New Roman" w:cs="Times New Roman" w:eastAsia="Times New Roman" w:hAnsi="Times New Roman"/>
          <w:color w:val="212529"/>
          <w:sz w:val="28"/>
          <w:szCs w:val="28"/>
        </w:rPr>
      </w:pPr>
      <w:bookmarkStart w:colFirst="0" w:colLast="0" w:name="_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color w:val="212529"/>
          <w:sz w:val="28"/>
          <w:szCs w:val="28"/>
          <w:rtl w:val="0"/>
        </w:rPr>
        <w:t xml:space="preserve">В новой вкладке браузера откроется файл в формате ПДФ, файл необходимо распечатать и заполнить. </w:t>
      </w:r>
    </w:p>
    <w:p w:rsidR="00000000" w:rsidDel="00000000" w:rsidP="00000000" w:rsidRDefault="00000000" w:rsidRPr="00000000" w14:paraId="0000002C">
      <w:pPr>
        <w:ind w:firstLine="566.9291338582675"/>
        <w:jc w:val="both"/>
        <w:rPr>
          <w:rFonts w:ascii="Times New Roman" w:cs="Times New Roman" w:eastAsia="Times New Roman" w:hAnsi="Times New Roman"/>
          <w:color w:val="21252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firstLine="566.9291338582675"/>
        <w:jc w:val="both"/>
        <w:rPr>
          <w:rFonts w:ascii="Times New Roman" w:cs="Times New Roman" w:eastAsia="Times New Roman" w:hAnsi="Times New Roman"/>
          <w:color w:val="212529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529"/>
          <w:sz w:val="28"/>
          <w:szCs w:val="28"/>
        </w:rPr>
        <w:drawing>
          <wp:inline distB="0" distT="0" distL="0" distR="0">
            <wp:extent cx="5753767" cy="3877054"/>
            <wp:effectExtent b="0" l="0" r="0" t="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3767" cy="38770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firstLine="566.9291338582675"/>
        <w:jc w:val="both"/>
        <w:rPr>
          <w:rFonts w:ascii="Times New Roman" w:cs="Times New Roman" w:eastAsia="Times New Roman" w:hAnsi="Times New Roman"/>
          <w:color w:val="212529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529"/>
          <w:sz w:val="28"/>
          <w:szCs w:val="28"/>
          <w:rtl w:val="0"/>
        </w:rPr>
        <w:t xml:space="preserve">За обучающихся, которым еще не исполнилось 18 лет, согласие на обработку персональных данных заполняет и подписывает родитель или законный представитель. Совершеннолетние школьники могут заполнить согласие самостоятельно. В зависимости от указанной Вами при регистрации даты рождения, система вычислит ваш возраст и выдаст Вам нужный вариант согласия. </w:t>
      </w:r>
    </w:p>
    <w:p w:rsidR="00000000" w:rsidDel="00000000" w:rsidP="00000000" w:rsidRDefault="00000000" w:rsidRPr="00000000" w14:paraId="0000002F">
      <w:pPr>
        <w:ind w:firstLine="566.9291338582675"/>
        <w:jc w:val="both"/>
        <w:rPr>
          <w:rFonts w:ascii="Times New Roman" w:cs="Times New Roman" w:eastAsia="Times New Roman" w:hAnsi="Times New Roman"/>
          <w:color w:val="21252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1fob9te" w:id="2"/>
      <w:bookmarkEnd w:id="2"/>
      <w:r w:rsidDel="00000000" w:rsidR="00000000" w:rsidRPr="00000000">
        <w:rPr>
          <w:rFonts w:ascii="Times New Roman" w:cs="Times New Roman" w:eastAsia="Times New Roman" w:hAnsi="Times New Roman"/>
          <w:color w:val="212529"/>
          <w:sz w:val="28"/>
          <w:szCs w:val="28"/>
          <w:rtl w:val="0"/>
        </w:rPr>
        <w:t xml:space="preserve">Заполненный и подписанный документ необходимо загрузить в форму.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Разрешена загрузка файлов только со следующими расширениями: png, jpg, jpeg, pdf. Нажимаем на кнопку “Выберете файл”</w:t>
      </w:r>
    </w:p>
    <w:p w:rsidR="00000000" w:rsidDel="00000000" w:rsidP="00000000" w:rsidRDefault="00000000" w:rsidRPr="00000000" w14:paraId="00000031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735884" cy="2908282"/>
            <wp:effectExtent b="0" l="0" r="0" t="0"/>
            <wp:docPr id="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5884" cy="29082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3znysh7" w:id="3"/>
      <w:bookmarkEnd w:id="3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открывшемся окне выбираем нужный файл с устройства. </w:t>
      </w:r>
    </w:p>
    <w:p w:rsidR="00000000" w:rsidDel="00000000" w:rsidP="00000000" w:rsidRDefault="00000000" w:rsidRPr="00000000" w14:paraId="00000034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733415" cy="2722880"/>
            <wp:effectExtent b="0" l="0" r="0" t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22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240" w:befor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240" w:befor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Далее пройдите по ссылке и ознакомьтесь с политикой конфиденциальности. После ознакомления поставьте отметку о согласии с политикой конфиденциальности. </w:t>
      </w:r>
    </w:p>
    <w:p w:rsidR="00000000" w:rsidDel="00000000" w:rsidP="00000000" w:rsidRDefault="00000000" w:rsidRPr="00000000" w14:paraId="00000037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733415" cy="264541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6454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 нажмите кнопку “Зарегистрироваться”.</w:t>
      </w:r>
    </w:p>
    <w:p w:rsidR="00000000" w:rsidDel="00000000" w:rsidP="00000000" w:rsidRDefault="00000000" w:rsidRPr="00000000" w14:paraId="0000003A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733415" cy="2643505"/>
            <wp:effectExtent b="0" l="0" r="0" t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6435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2et92p0" w:id="4"/>
      <w:bookmarkEnd w:id="4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9) Происходит переход на страницу входа.</w:t>
      </w:r>
    </w:p>
    <w:p w:rsidR="00000000" w:rsidDel="00000000" w:rsidP="00000000" w:rsidRDefault="00000000" w:rsidRPr="00000000" w14:paraId="0000003D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этом этапе необходимо дождаться, пока ваша учетная запись пройдет процедуру модерации. Модераторы проверят внесенные данные на достоверность, наличие ошибок и опечаток.  Оповещение об успешном прохождении модерации вам придет на электронную почту, с которой вы регистрировались на платформе. </w:t>
      </w:r>
    </w:p>
    <w:p w:rsidR="00000000" w:rsidDel="00000000" w:rsidP="00000000" w:rsidRDefault="00000000" w:rsidRPr="00000000" w14:paraId="0000003E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tyjcwt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оповещения о успешной регистрации, можно заходить на платформу. Вводим электронную почту, с которой регистрировались. Вводим пароль. И нажимаем «Войти».</w:t>
      </w:r>
    </w:p>
    <w:p w:rsidR="00000000" w:rsidDel="00000000" w:rsidP="00000000" w:rsidRDefault="00000000" w:rsidRPr="00000000" w14:paraId="00000040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917700"/>
            <wp:effectExtent b="0" l="0" r="0" t="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1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240" w:befor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 оказываетесь на главной странице платформы.</w:t>
      </w:r>
    </w:p>
    <w:p w:rsidR="00000000" w:rsidDel="00000000" w:rsidP="00000000" w:rsidRDefault="00000000" w:rsidRPr="00000000" w14:paraId="00000044">
      <w:pPr>
        <w:spacing w:after="240" w:befor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825500"/>
            <wp:effectExtent b="0" l="0" r="0" t="0"/>
            <wp:docPr id="1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240" w:befor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Поздравляем! Вы успешно прошли регистрацию на образовательной платформе «Наука в регионы».</w:t>
      </w:r>
    </w:p>
    <w:p w:rsidR="00000000" w:rsidDel="00000000" w:rsidP="00000000" w:rsidRDefault="00000000" w:rsidRPr="00000000" w14:paraId="00000046">
      <w:pPr>
        <w:spacing w:after="240" w:befor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footerReference r:id="rId22" w:type="default"/>
      <w:pgSz w:h="16834" w:w="11909" w:orient="portrait"/>
      <w:pgMar w:bottom="1134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11" Type="http://schemas.openxmlformats.org/officeDocument/2006/relationships/image" Target="media/image14.png"/><Relationship Id="rId22" Type="http://schemas.openxmlformats.org/officeDocument/2006/relationships/footer" Target="footer1.xml"/><Relationship Id="rId10" Type="http://schemas.openxmlformats.org/officeDocument/2006/relationships/image" Target="media/image11.png"/><Relationship Id="rId21" Type="http://schemas.openxmlformats.org/officeDocument/2006/relationships/image" Target="media/image6.png"/><Relationship Id="rId13" Type="http://schemas.openxmlformats.org/officeDocument/2006/relationships/image" Target="media/image3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12.png"/><Relationship Id="rId14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13.png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hyperlink" Target="https://science-to-regions.mipt.ru/" TargetMode="External"/><Relationship Id="rId18" Type="http://schemas.openxmlformats.org/officeDocument/2006/relationships/image" Target="media/image10.png"/><Relationship Id="rId7" Type="http://schemas.openxmlformats.org/officeDocument/2006/relationships/hyperlink" Target="https://science-to-regions.mipt.ru/user/login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